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01E0" w14:textId="77777777" w:rsidR="00110768" w:rsidRPr="006763A7" w:rsidRDefault="0074154E">
      <w:pPr>
        <w:rPr>
          <w:b/>
          <w:sz w:val="32"/>
          <w:szCs w:val="32"/>
        </w:rPr>
      </w:pPr>
      <w:r w:rsidRPr="006763A7">
        <w:rPr>
          <w:b/>
          <w:sz w:val="32"/>
          <w:szCs w:val="32"/>
          <w:highlight w:val="yellow"/>
        </w:rPr>
        <w:t>John Locke</w:t>
      </w:r>
    </w:p>
    <w:p w14:paraId="2E97B64F" w14:textId="77777777" w:rsidR="007927B6" w:rsidRDefault="009725EA" w:rsidP="008B42E8">
      <w:pPr>
        <w:rPr>
          <w:rFonts w:ascii="Times New Roman" w:eastAsia="Times New Roman" w:hAnsi="Times New Roman" w:cs="Times New Roman"/>
          <w:color w:val="0070C0"/>
          <w:sz w:val="25"/>
          <w:szCs w:val="25"/>
          <w:lang w:eastAsia="cs-CZ"/>
        </w:rPr>
      </w:pPr>
      <w:r>
        <w:rPr>
          <w:color w:val="1A1A1A"/>
          <w:sz w:val="25"/>
          <w:szCs w:val="25"/>
          <w:shd w:val="clear" w:color="auto" w:fill="FFFFFF"/>
        </w:rPr>
        <w:t>John Locke (</w:t>
      </w:r>
      <w:proofErr w:type="spellStart"/>
      <w:r>
        <w:rPr>
          <w:color w:val="1A1A1A"/>
          <w:sz w:val="25"/>
          <w:szCs w:val="25"/>
          <w:shd w:val="clear" w:color="auto" w:fill="FFFFFF"/>
        </w:rPr>
        <w:t>born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1632, </w:t>
      </w:r>
      <w:proofErr w:type="spellStart"/>
      <w:r>
        <w:rPr>
          <w:color w:val="1A1A1A"/>
          <w:sz w:val="25"/>
          <w:szCs w:val="25"/>
          <w:shd w:val="clear" w:color="auto" w:fill="FFFFFF"/>
        </w:rPr>
        <w:t>died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1704) </w:t>
      </w:r>
      <w:proofErr w:type="spellStart"/>
      <w:r>
        <w:rPr>
          <w:color w:val="1A1A1A"/>
          <w:sz w:val="25"/>
          <w:szCs w:val="25"/>
          <w:shd w:val="clear" w:color="auto" w:fill="FFFFFF"/>
        </w:rPr>
        <w:t>was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a </w:t>
      </w:r>
      <w:proofErr w:type="spellStart"/>
      <w:r>
        <w:rPr>
          <w:color w:val="1A1A1A"/>
          <w:sz w:val="25"/>
          <w:szCs w:val="25"/>
          <w:shd w:val="clear" w:color="auto" w:fill="FFFFFF"/>
        </w:rPr>
        <w:t>British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philosopher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, Oxford </w:t>
      </w:r>
      <w:proofErr w:type="spellStart"/>
      <w:r>
        <w:rPr>
          <w:color w:val="1A1A1A"/>
          <w:sz w:val="25"/>
          <w:szCs w:val="25"/>
          <w:shd w:val="clear" w:color="auto" w:fill="FFFFFF"/>
        </w:rPr>
        <w:t>academic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and </w:t>
      </w:r>
      <w:proofErr w:type="spellStart"/>
      <w:r>
        <w:rPr>
          <w:color w:val="1A1A1A"/>
          <w:sz w:val="25"/>
          <w:szCs w:val="25"/>
          <w:shd w:val="clear" w:color="auto" w:fill="FFFFFF"/>
        </w:rPr>
        <w:t>medical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researcher</w:t>
      </w:r>
      <w:proofErr w:type="spellEnd"/>
      <w:r w:rsidR="009E454F">
        <w:rPr>
          <w:color w:val="1A1A1A"/>
          <w:sz w:val="25"/>
          <w:szCs w:val="25"/>
          <w:shd w:val="clear" w:color="auto" w:fill="FFFFFF"/>
        </w:rPr>
        <w:t>/</w:t>
      </w:r>
      <w:r w:rsidR="009E454F" w:rsidRPr="009E454F">
        <w:rPr>
          <w:i/>
          <w:color w:val="1A1A1A"/>
          <w:sz w:val="25"/>
          <w:szCs w:val="25"/>
          <w:shd w:val="clear" w:color="auto" w:fill="FFFFFF"/>
        </w:rPr>
        <w:t>výzkumník</w:t>
      </w:r>
      <w:r w:rsidR="009E454F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>.</w:t>
      </w:r>
      <w:r w:rsidR="00B701CD">
        <w:rPr>
          <w:color w:val="1A1A1A"/>
          <w:sz w:val="25"/>
          <w:szCs w:val="25"/>
          <w:shd w:val="clear" w:color="auto" w:fill="FFFFFF"/>
        </w:rPr>
        <w:t xml:space="preserve"> Much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of</w:t>
      </w:r>
      <w:proofErr w:type="spellEnd"/>
      <w:r w:rsidR="00B701CD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Locke’s</w:t>
      </w:r>
      <w:proofErr w:type="spellEnd"/>
      <w:r w:rsidR="00B701CD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work</w:t>
      </w:r>
      <w:proofErr w:type="spellEnd"/>
      <w:r w:rsidR="00B701CD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is</w:t>
      </w:r>
      <w:proofErr w:type="spellEnd"/>
      <w:r w:rsidR="00B701CD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characterized</w:t>
      </w:r>
      <w:proofErr w:type="spellEnd"/>
      <w:r w:rsidR="00B701CD">
        <w:rPr>
          <w:color w:val="1A1A1A"/>
          <w:sz w:val="25"/>
          <w:szCs w:val="25"/>
          <w:shd w:val="clear" w:color="auto" w:fill="FFFFFF"/>
        </w:rPr>
        <w:t xml:space="preserve"> by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opposition</w:t>
      </w:r>
      <w:proofErr w:type="spellEnd"/>
      <w:r w:rsidR="00B701CD">
        <w:rPr>
          <w:color w:val="1A1A1A"/>
          <w:sz w:val="25"/>
          <w:szCs w:val="25"/>
          <w:shd w:val="clear" w:color="auto" w:fill="FFFFFF"/>
        </w:rPr>
        <w:t xml:space="preserve"> to </w:t>
      </w:r>
      <w:proofErr w:type="spellStart"/>
      <w:r w:rsidR="00B701CD">
        <w:rPr>
          <w:color w:val="1A1A1A"/>
          <w:sz w:val="25"/>
          <w:szCs w:val="25"/>
          <w:shd w:val="clear" w:color="auto" w:fill="FFFFFF"/>
        </w:rPr>
        <w:t>authoritarianism</w:t>
      </w:r>
      <w:proofErr w:type="spellEnd"/>
      <w:r w:rsidR="00587A65">
        <w:rPr>
          <w:color w:val="1A1A1A"/>
          <w:sz w:val="25"/>
          <w:szCs w:val="25"/>
          <w:shd w:val="clear" w:color="auto" w:fill="FFFFFF"/>
        </w:rPr>
        <w:t>/</w:t>
      </w:r>
      <w:r w:rsidR="00587A65" w:rsidRPr="00587A65">
        <w:rPr>
          <w:i/>
          <w:color w:val="1A1A1A"/>
          <w:sz w:val="25"/>
          <w:szCs w:val="25"/>
          <w:shd w:val="clear" w:color="auto" w:fill="FFFFFF"/>
        </w:rPr>
        <w:t>autoritářství</w:t>
      </w:r>
      <w:r w:rsidR="00587A65">
        <w:rPr>
          <w:color w:val="1A1A1A"/>
          <w:sz w:val="25"/>
          <w:szCs w:val="25"/>
          <w:shd w:val="clear" w:color="auto" w:fill="FFFFFF"/>
        </w:rPr>
        <w:t>/</w:t>
      </w:r>
      <w:r w:rsidR="00B701CD">
        <w:rPr>
          <w:color w:val="1A1A1A"/>
          <w:sz w:val="25"/>
          <w:szCs w:val="25"/>
          <w:shd w:val="clear" w:color="auto" w:fill="FFFFFF"/>
        </w:rPr>
        <w:t>. 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For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the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individual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person, </w:t>
      </w:r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Locke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wants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each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of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us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to use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reason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r w:rsidR="00521449" w:rsidRPr="008B42E8">
        <w:rPr>
          <w:color w:val="1A1A1A"/>
          <w:sz w:val="25"/>
          <w:szCs w:val="25"/>
          <w:highlight w:val="yellow"/>
          <w:shd w:val="clear" w:color="auto" w:fill="FFFFFF"/>
        </w:rPr>
        <w:t>/</w:t>
      </w:r>
      <w:r w:rsidR="00521449" w:rsidRPr="008B42E8">
        <w:rPr>
          <w:i/>
          <w:color w:val="1A1A1A"/>
          <w:sz w:val="25"/>
          <w:szCs w:val="25"/>
          <w:highlight w:val="yellow"/>
          <w:shd w:val="clear" w:color="auto" w:fill="FFFFFF"/>
        </w:rPr>
        <w:t>rozum</w:t>
      </w:r>
      <w:r w:rsidR="00521449">
        <w:rPr>
          <w:color w:val="1A1A1A"/>
          <w:sz w:val="25"/>
          <w:szCs w:val="25"/>
          <w:shd w:val="clear" w:color="auto" w:fill="FFFFFF"/>
        </w:rPr>
        <w:t xml:space="preserve">/ </w:t>
      </w:r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to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search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after</w:t>
      </w:r>
      <w:proofErr w:type="spellEnd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="00B52F6C" w:rsidRPr="008B42E8">
        <w:rPr>
          <w:color w:val="1A1A1A"/>
          <w:sz w:val="25"/>
          <w:szCs w:val="25"/>
          <w:highlight w:val="yellow"/>
          <w:shd w:val="clear" w:color="auto" w:fill="FFFFFF"/>
        </w:rPr>
        <w:t>truth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rather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than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simply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accept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the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opinion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of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52F6C">
        <w:rPr>
          <w:color w:val="1A1A1A"/>
          <w:sz w:val="25"/>
          <w:szCs w:val="25"/>
          <w:shd w:val="clear" w:color="auto" w:fill="FFFFFF"/>
        </w:rPr>
        <w:t>authorities</w:t>
      </w:r>
      <w:proofErr w:type="spellEnd"/>
      <w:r w:rsidR="00B52F6C">
        <w:rPr>
          <w:color w:val="1A1A1A"/>
          <w:sz w:val="25"/>
          <w:szCs w:val="25"/>
          <w:shd w:val="clear" w:color="auto" w:fill="FFFFFF"/>
        </w:rPr>
        <w:t>.</w:t>
      </w:r>
      <w:r w:rsidR="00B95F47">
        <w:rPr>
          <w:color w:val="1A1A1A"/>
          <w:sz w:val="25"/>
          <w:szCs w:val="25"/>
          <w:shd w:val="clear" w:color="auto" w:fill="FFFFFF"/>
        </w:rPr>
        <w:t xml:space="preserve"> </w:t>
      </w:r>
    </w:p>
    <w:p w14:paraId="0D39B691" w14:textId="77777777" w:rsidR="00307A18" w:rsidRPr="00036359" w:rsidRDefault="00307A18" w:rsidP="00307A18">
      <w:pPr>
        <w:pStyle w:val="Nadpis3"/>
        <w:shd w:val="clear" w:color="auto" w:fill="FFFFFF"/>
        <w:spacing w:before="150" w:after="150" w:line="288" w:lineRule="atLeast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036359">
        <w:rPr>
          <w:rFonts w:asciiTheme="minorHAnsi" w:hAnsiTheme="minorHAnsi" w:cstheme="minorHAnsi"/>
          <w:b/>
          <w:bCs/>
          <w:color w:val="auto"/>
          <w:sz w:val="28"/>
          <w:szCs w:val="28"/>
        </w:rPr>
        <w:t>Locke’s</w:t>
      </w:r>
      <w:proofErr w:type="spellEnd"/>
      <w:r w:rsidRPr="0003635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proofErr w:type="spellStart"/>
      <w:r w:rsidRPr="00036359">
        <w:rPr>
          <w:rFonts w:asciiTheme="minorHAnsi" w:hAnsiTheme="minorHAnsi" w:cstheme="minorHAnsi"/>
          <w:b/>
          <w:bCs/>
          <w:color w:val="auto"/>
          <w:sz w:val="28"/>
          <w:szCs w:val="28"/>
        </w:rPr>
        <w:t>Life</w:t>
      </w:r>
      <w:proofErr w:type="spellEnd"/>
    </w:p>
    <w:p w14:paraId="7A1D7F30" w14:textId="77777777" w:rsidR="00210B26" w:rsidRPr="00236165" w:rsidRDefault="00307A18" w:rsidP="007927B6">
      <w:pPr>
        <w:shd w:val="clear" w:color="auto" w:fill="FFFFFF"/>
        <w:spacing w:after="150" w:line="240" w:lineRule="auto"/>
        <w:rPr>
          <w:sz w:val="25"/>
          <w:szCs w:val="25"/>
          <w:shd w:val="clear" w:color="auto" w:fill="FFFFFF"/>
        </w:rPr>
      </w:pPr>
      <w:r w:rsidRPr="00721E09">
        <w:rPr>
          <w:sz w:val="25"/>
          <w:szCs w:val="25"/>
          <w:shd w:val="clear" w:color="auto" w:fill="FFFFFF"/>
        </w:rPr>
        <w:t xml:space="preserve">His </w:t>
      </w:r>
      <w:proofErr w:type="spellStart"/>
      <w:r w:rsidRPr="00721E09">
        <w:rPr>
          <w:sz w:val="25"/>
          <w:szCs w:val="25"/>
          <w:shd w:val="clear" w:color="auto" w:fill="FFFFFF"/>
        </w:rPr>
        <w:t>father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was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a country </w:t>
      </w:r>
      <w:proofErr w:type="spellStart"/>
      <w:r w:rsidRPr="00721E09">
        <w:rPr>
          <w:sz w:val="25"/>
          <w:szCs w:val="25"/>
          <w:shd w:val="clear" w:color="auto" w:fill="FFFFFF"/>
        </w:rPr>
        <w:t>lawyer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who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served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in a </w:t>
      </w:r>
      <w:proofErr w:type="spellStart"/>
      <w:r w:rsidRPr="00721E09">
        <w:rPr>
          <w:sz w:val="25"/>
          <w:szCs w:val="25"/>
          <w:shd w:val="clear" w:color="auto" w:fill="FFFFFF"/>
        </w:rPr>
        <w:t>cavalry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company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on </w:t>
      </w:r>
      <w:proofErr w:type="spellStart"/>
      <w:r w:rsidRPr="00721E09">
        <w:rPr>
          <w:sz w:val="25"/>
          <w:szCs w:val="25"/>
          <w:shd w:val="clear" w:color="auto" w:fill="FFFFFF"/>
        </w:rPr>
        <w:t>the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Puritan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side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in </w:t>
      </w:r>
      <w:proofErr w:type="spellStart"/>
      <w:r w:rsidRPr="00721E09">
        <w:rPr>
          <w:sz w:val="25"/>
          <w:szCs w:val="25"/>
          <w:shd w:val="clear" w:color="auto" w:fill="FFFFFF"/>
        </w:rPr>
        <w:t>the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early </w:t>
      </w:r>
      <w:proofErr w:type="spellStart"/>
      <w:r w:rsidRPr="00721E09">
        <w:rPr>
          <w:sz w:val="25"/>
          <w:szCs w:val="25"/>
          <w:shd w:val="clear" w:color="auto" w:fill="FFFFFF"/>
        </w:rPr>
        <w:t>stages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of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the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English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Civil </w:t>
      </w:r>
      <w:proofErr w:type="spellStart"/>
      <w:r w:rsidRPr="00721E09">
        <w:rPr>
          <w:sz w:val="25"/>
          <w:szCs w:val="25"/>
          <w:shd w:val="clear" w:color="auto" w:fill="FFFFFF"/>
        </w:rPr>
        <w:t>War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. His </w:t>
      </w:r>
      <w:proofErr w:type="spellStart"/>
      <w:r w:rsidRPr="00721E09">
        <w:rPr>
          <w:sz w:val="25"/>
          <w:szCs w:val="25"/>
          <w:shd w:val="clear" w:color="auto" w:fill="FFFFFF"/>
        </w:rPr>
        <w:t>father’s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commander</w:t>
      </w:r>
      <w:proofErr w:type="spellEnd"/>
      <w:r w:rsidR="00F51776">
        <w:rPr>
          <w:sz w:val="25"/>
          <w:szCs w:val="25"/>
          <w:shd w:val="clear" w:color="auto" w:fill="FFFFFF"/>
        </w:rPr>
        <w:t xml:space="preserve"> </w:t>
      </w:r>
      <w:proofErr w:type="spellStart"/>
      <w:r w:rsidR="00F51776">
        <w:rPr>
          <w:sz w:val="25"/>
          <w:szCs w:val="25"/>
          <w:shd w:val="clear" w:color="auto" w:fill="FFFFFF"/>
        </w:rPr>
        <w:t>became</w:t>
      </w:r>
      <w:proofErr w:type="spellEnd"/>
      <w:r w:rsidR="00F51776">
        <w:rPr>
          <w:sz w:val="25"/>
          <w:szCs w:val="25"/>
          <w:shd w:val="clear" w:color="auto" w:fill="FFFFFF"/>
        </w:rPr>
        <w:t xml:space="preserve"> </w:t>
      </w:r>
      <w:proofErr w:type="spellStart"/>
      <w:r w:rsidR="00F51776">
        <w:rPr>
          <w:sz w:val="25"/>
          <w:szCs w:val="25"/>
          <w:shd w:val="clear" w:color="auto" w:fill="FFFFFF"/>
        </w:rPr>
        <w:t>the</w:t>
      </w:r>
      <w:proofErr w:type="spellEnd"/>
      <w:r w:rsidR="00F51776">
        <w:rPr>
          <w:sz w:val="25"/>
          <w:szCs w:val="25"/>
          <w:shd w:val="clear" w:color="auto" w:fill="FFFFFF"/>
        </w:rPr>
        <w:t xml:space="preserve"> </w:t>
      </w:r>
      <w:proofErr w:type="spellStart"/>
      <w:r w:rsidR="00F51776">
        <w:rPr>
          <w:sz w:val="25"/>
          <w:szCs w:val="25"/>
          <w:shd w:val="clear" w:color="auto" w:fill="FFFFFF"/>
        </w:rPr>
        <w:t>local</w:t>
      </w:r>
      <w:proofErr w:type="spellEnd"/>
      <w:r w:rsidR="00F51776">
        <w:rPr>
          <w:sz w:val="25"/>
          <w:szCs w:val="25"/>
          <w:shd w:val="clear" w:color="auto" w:fill="FFFFFF"/>
        </w:rPr>
        <w:t xml:space="preserve"> MP and </w:t>
      </w:r>
      <w:proofErr w:type="spellStart"/>
      <w:r w:rsidR="00F51776">
        <w:rPr>
          <w:sz w:val="25"/>
          <w:szCs w:val="25"/>
          <w:shd w:val="clear" w:color="auto" w:fill="FFFFFF"/>
        </w:rPr>
        <w:t>it</w:t>
      </w:r>
      <w:proofErr w:type="spellEnd"/>
      <w:r w:rsidR="00F51776">
        <w:rPr>
          <w:sz w:val="25"/>
          <w:szCs w:val="25"/>
          <w:shd w:val="clear" w:color="auto" w:fill="FFFFFF"/>
        </w:rPr>
        <w:t xml:space="preserve"> </w:t>
      </w:r>
      <w:proofErr w:type="spellStart"/>
      <w:r w:rsidR="00F51776">
        <w:rPr>
          <w:sz w:val="25"/>
          <w:szCs w:val="25"/>
          <w:shd w:val="clear" w:color="auto" w:fill="FFFFFF"/>
        </w:rPr>
        <w:t>was</w:t>
      </w:r>
      <w:proofErr w:type="spellEnd"/>
      <w:r w:rsidR="00F51776">
        <w:rPr>
          <w:sz w:val="25"/>
          <w:szCs w:val="25"/>
          <w:shd w:val="clear" w:color="auto" w:fill="FFFFFF"/>
        </w:rPr>
        <w:t xml:space="preserve"> his </w:t>
      </w:r>
      <w:proofErr w:type="spellStart"/>
      <w:r w:rsidR="00F51776">
        <w:rPr>
          <w:sz w:val="25"/>
          <w:szCs w:val="25"/>
          <w:shd w:val="clear" w:color="auto" w:fill="FFFFFF"/>
        </w:rPr>
        <w:t>help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which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allowed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the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young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John Locke to </w:t>
      </w:r>
      <w:proofErr w:type="spellStart"/>
      <w:r w:rsidRPr="00721E09">
        <w:rPr>
          <w:sz w:val="25"/>
          <w:szCs w:val="25"/>
          <w:shd w:val="clear" w:color="auto" w:fill="FFFFFF"/>
        </w:rPr>
        <w:t>gain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an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excellent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education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. In 1647 Locke </w:t>
      </w:r>
      <w:proofErr w:type="spellStart"/>
      <w:r w:rsidRPr="00721E09">
        <w:rPr>
          <w:sz w:val="25"/>
          <w:szCs w:val="25"/>
          <w:shd w:val="clear" w:color="auto" w:fill="FFFFFF"/>
        </w:rPr>
        <w:t>went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to </w:t>
      </w:r>
      <w:proofErr w:type="spellStart"/>
      <w:r w:rsidRPr="00721E09">
        <w:rPr>
          <w:sz w:val="25"/>
          <w:szCs w:val="25"/>
          <w:shd w:val="clear" w:color="auto" w:fill="FFFFFF"/>
        </w:rPr>
        <w:t>Westminster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Pr="00721E09">
        <w:rPr>
          <w:sz w:val="25"/>
          <w:szCs w:val="25"/>
          <w:shd w:val="clear" w:color="auto" w:fill="FFFFFF"/>
        </w:rPr>
        <w:t>School</w:t>
      </w:r>
      <w:proofErr w:type="spellEnd"/>
      <w:r w:rsidRPr="00721E09">
        <w:rPr>
          <w:sz w:val="25"/>
          <w:szCs w:val="25"/>
          <w:shd w:val="clear" w:color="auto" w:fill="FFFFFF"/>
        </w:rPr>
        <w:t xml:space="preserve"> in London</w:t>
      </w:r>
      <w:r w:rsidR="00236165">
        <w:rPr>
          <w:sz w:val="25"/>
          <w:szCs w:val="25"/>
          <w:shd w:val="clear" w:color="auto" w:fill="FFFFFF"/>
        </w:rPr>
        <w:t xml:space="preserve">, </w:t>
      </w:r>
      <w:proofErr w:type="spellStart"/>
      <w:r w:rsidR="00236165">
        <w:rPr>
          <w:sz w:val="25"/>
          <w:szCs w:val="25"/>
          <w:shd w:val="clear" w:color="auto" w:fill="FFFFFF"/>
        </w:rPr>
        <w:t>which</w:t>
      </w:r>
      <w:proofErr w:type="spellEnd"/>
      <w:r w:rsid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 w:rsidRPr="00721E09">
        <w:rPr>
          <w:sz w:val="25"/>
          <w:szCs w:val="25"/>
          <w:shd w:val="clear" w:color="auto" w:fill="FFFFFF"/>
        </w:rPr>
        <w:t>was</w:t>
      </w:r>
      <w:proofErr w:type="spellEnd"/>
      <w:r w:rsidR="00236165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 w:rsidRPr="00721E09">
        <w:rPr>
          <w:sz w:val="25"/>
          <w:szCs w:val="25"/>
          <w:shd w:val="clear" w:color="auto" w:fill="FFFFFF"/>
        </w:rPr>
        <w:t>the</w:t>
      </w:r>
      <w:proofErr w:type="spellEnd"/>
      <w:r w:rsidR="00236165" w:rsidRPr="00721E09">
        <w:rPr>
          <w:sz w:val="25"/>
          <w:szCs w:val="25"/>
          <w:shd w:val="clear" w:color="auto" w:fill="FFFFFF"/>
        </w:rPr>
        <w:t xml:space="preserve"> most </w:t>
      </w:r>
      <w:proofErr w:type="spellStart"/>
      <w:r w:rsidR="00236165" w:rsidRPr="00721E09">
        <w:rPr>
          <w:sz w:val="25"/>
          <w:szCs w:val="25"/>
          <w:shd w:val="clear" w:color="auto" w:fill="FFFFFF"/>
        </w:rPr>
        <w:t>important</w:t>
      </w:r>
      <w:proofErr w:type="spellEnd"/>
      <w:r w:rsidR="00236165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 w:rsidRPr="00721E09">
        <w:rPr>
          <w:sz w:val="25"/>
          <w:szCs w:val="25"/>
          <w:shd w:val="clear" w:color="auto" w:fill="FFFFFF"/>
        </w:rPr>
        <w:t>English</w:t>
      </w:r>
      <w:proofErr w:type="spellEnd"/>
      <w:r w:rsidR="00236165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 w:rsidRPr="00721E09">
        <w:rPr>
          <w:sz w:val="25"/>
          <w:szCs w:val="25"/>
          <w:shd w:val="clear" w:color="auto" w:fill="FFFFFF"/>
        </w:rPr>
        <w:t>school</w:t>
      </w:r>
      <w:proofErr w:type="spellEnd"/>
      <w:r w:rsidRPr="00721E09">
        <w:rPr>
          <w:sz w:val="25"/>
          <w:szCs w:val="25"/>
          <w:shd w:val="clear" w:color="auto" w:fill="FFFFFF"/>
        </w:rPr>
        <w:t>.</w:t>
      </w:r>
      <w:r w:rsid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From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Westminster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school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he</w:t>
      </w:r>
      <w:r w:rsid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>
        <w:rPr>
          <w:sz w:val="25"/>
          <w:szCs w:val="25"/>
          <w:shd w:val="clear" w:color="auto" w:fill="FFFFFF"/>
        </w:rPr>
        <w:t>went</w:t>
      </w:r>
      <w:proofErr w:type="spellEnd"/>
      <w:r w:rsidR="00236165">
        <w:rPr>
          <w:sz w:val="25"/>
          <w:szCs w:val="25"/>
          <w:shd w:val="clear" w:color="auto" w:fill="FFFFFF"/>
        </w:rPr>
        <w:t xml:space="preserve"> to Christ </w:t>
      </w:r>
      <w:proofErr w:type="spellStart"/>
      <w:r w:rsidR="00236165">
        <w:rPr>
          <w:sz w:val="25"/>
          <w:szCs w:val="25"/>
          <w:shd w:val="clear" w:color="auto" w:fill="FFFFFF"/>
        </w:rPr>
        <w:t>Church</w:t>
      </w:r>
      <w:proofErr w:type="spellEnd"/>
      <w:r w:rsidR="00236165">
        <w:rPr>
          <w:sz w:val="25"/>
          <w:szCs w:val="25"/>
          <w:shd w:val="clear" w:color="auto" w:fill="FFFFFF"/>
        </w:rPr>
        <w:t xml:space="preserve">, Oxford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at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the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age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of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twenty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. Christ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Church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was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the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most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important</w:t>
      </w:r>
      <w:proofErr w:type="spellEnd"/>
      <w:r w:rsidR="00E46CFF" w:rsidRPr="00721E09">
        <w:rPr>
          <w:sz w:val="25"/>
          <w:szCs w:val="25"/>
          <w:shd w:val="clear" w:color="auto" w:fill="FFFFFF"/>
        </w:rPr>
        <w:t xml:space="preserve"> Oxford </w:t>
      </w:r>
      <w:proofErr w:type="spellStart"/>
      <w:r w:rsidR="00E46CFF" w:rsidRPr="00721E09">
        <w:rPr>
          <w:sz w:val="25"/>
          <w:szCs w:val="25"/>
          <w:shd w:val="clear" w:color="auto" w:fill="FFFFFF"/>
        </w:rPr>
        <w:t>college</w:t>
      </w:r>
      <w:proofErr w:type="spellEnd"/>
      <w:r w:rsidR="00E46CFF" w:rsidRPr="00721E09">
        <w:rPr>
          <w:sz w:val="25"/>
          <w:szCs w:val="25"/>
          <w:shd w:val="clear" w:color="auto" w:fill="FFFFFF"/>
        </w:rPr>
        <w:t>.</w:t>
      </w:r>
      <w:r w:rsidR="00D94C6D" w:rsidRPr="00A21C44">
        <w:rPr>
          <w:color w:val="0070C0"/>
          <w:sz w:val="25"/>
          <w:szCs w:val="25"/>
          <w:shd w:val="clear" w:color="auto" w:fill="FFFFFF"/>
        </w:rPr>
        <w:t> </w:t>
      </w:r>
      <w:proofErr w:type="spellStart"/>
      <w:r w:rsidR="00236165" w:rsidRPr="00236165">
        <w:rPr>
          <w:sz w:val="25"/>
          <w:szCs w:val="25"/>
          <w:shd w:val="clear" w:color="auto" w:fill="FFFFFF"/>
        </w:rPr>
        <w:t>After</w:t>
      </w:r>
      <w:proofErr w:type="spellEnd"/>
      <w:r w:rsidR="00236165" w:rsidRP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 w:rsidRPr="00236165">
        <w:rPr>
          <w:sz w:val="25"/>
          <w:szCs w:val="25"/>
          <w:shd w:val="clear" w:color="auto" w:fill="FFFFFF"/>
        </w:rPr>
        <w:t>finishing</w:t>
      </w:r>
      <w:proofErr w:type="spellEnd"/>
      <w:r w:rsidR="00236165" w:rsidRP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236165" w:rsidRPr="00236165">
        <w:rPr>
          <w:sz w:val="25"/>
          <w:szCs w:val="25"/>
          <w:shd w:val="clear" w:color="auto" w:fill="FFFFFF"/>
        </w:rPr>
        <w:t>studies</w:t>
      </w:r>
      <w:proofErr w:type="spellEnd"/>
      <w:r w:rsidR="00236165" w:rsidRPr="00236165">
        <w:rPr>
          <w:sz w:val="25"/>
          <w:szCs w:val="25"/>
          <w:shd w:val="clear" w:color="auto" w:fill="FFFFFF"/>
        </w:rPr>
        <w:t>,</w:t>
      </w:r>
      <w:r w:rsidR="00D94C6D" w:rsidRPr="00236165">
        <w:rPr>
          <w:sz w:val="25"/>
          <w:szCs w:val="25"/>
          <w:shd w:val="clear" w:color="auto" w:fill="FFFFFF"/>
        </w:rPr>
        <w:t xml:space="preserve"> Locke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qualified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as a Master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of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Arts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and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was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elected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a Senior Student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of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Christ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Church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 </w:t>
      </w:r>
      <w:proofErr w:type="spellStart"/>
      <w:r w:rsidR="00D94C6D" w:rsidRPr="00236165">
        <w:rPr>
          <w:sz w:val="25"/>
          <w:szCs w:val="25"/>
          <w:shd w:val="clear" w:color="auto" w:fill="FFFFFF"/>
        </w:rPr>
        <w:t>College</w:t>
      </w:r>
      <w:proofErr w:type="spellEnd"/>
      <w:r w:rsidR="00D94C6D" w:rsidRPr="00236165">
        <w:rPr>
          <w:sz w:val="25"/>
          <w:szCs w:val="25"/>
          <w:shd w:val="clear" w:color="auto" w:fill="FFFFFF"/>
        </w:rPr>
        <w:t xml:space="preserve">. </w:t>
      </w:r>
      <w:proofErr w:type="spellStart"/>
      <w:r w:rsidR="00DA42AB" w:rsidRPr="00236165">
        <w:rPr>
          <w:sz w:val="25"/>
          <w:szCs w:val="25"/>
          <w:highlight w:val="yellow"/>
          <w:shd w:val="clear" w:color="auto" w:fill="FFFFFF"/>
        </w:rPr>
        <w:t>Later</w:t>
      </w:r>
      <w:proofErr w:type="spellEnd"/>
      <w:r w:rsidR="00DA42AB" w:rsidRPr="00236165">
        <w:rPr>
          <w:sz w:val="25"/>
          <w:szCs w:val="25"/>
          <w:highlight w:val="yellow"/>
          <w:shd w:val="clear" w:color="auto" w:fill="FFFFFF"/>
        </w:rPr>
        <w:t xml:space="preserve"> Locke </w:t>
      </w:r>
      <w:proofErr w:type="spellStart"/>
      <w:r w:rsidR="00DA42AB" w:rsidRPr="00236165">
        <w:rPr>
          <w:sz w:val="25"/>
          <w:szCs w:val="25"/>
          <w:highlight w:val="yellow"/>
          <w:shd w:val="clear" w:color="auto" w:fill="FFFFFF"/>
        </w:rPr>
        <w:t>decided</w:t>
      </w:r>
      <w:proofErr w:type="spellEnd"/>
      <w:r w:rsidR="00DA42AB" w:rsidRPr="00236165">
        <w:rPr>
          <w:sz w:val="25"/>
          <w:szCs w:val="25"/>
          <w:shd w:val="clear" w:color="auto" w:fill="FFFFFF"/>
        </w:rPr>
        <w:t xml:space="preserve"> </w:t>
      </w:r>
      <w:r w:rsidR="00DA42AB" w:rsidRPr="00236165">
        <w:rPr>
          <w:sz w:val="25"/>
          <w:szCs w:val="25"/>
          <w:highlight w:val="yellow"/>
          <w:shd w:val="clear" w:color="auto" w:fill="FFFFFF"/>
        </w:rPr>
        <w:t xml:space="preserve">to </w:t>
      </w:r>
      <w:proofErr w:type="spellStart"/>
      <w:r w:rsidR="00DA42AB" w:rsidRPr="00236165">
        <w:rPr>
          <w:sz w:val="25"/>
          <w:szCs w:val="25"/>
          <w:highlight w:val="yellow"/>
          <w:shd w:val="clear" w:color="auto" w:fill="FFFFFF"/>
        </w:rPr>
        <w:t>become</w:t>
      </w:r>
      <w:proofErr w:type="spellEnd"/>
      <w:r w:rsidR="00DA42AB" w:rsidRPr="00236165">
        <w:rPr>
          <w:sz w:val="25"/>
          <w:szCs w:val="25"/>
          <w:highlight w:val="yellow"/>
          <w:shd w:val="clear" w:color="auto" w:fill="FFFFFF"/>
        </w:rPr>
        <w:t xml:space="preserve"> a </w:t>
      </w:r>
      <w:proofErr w:type="spellStart"/>
      <w:r w:rsidR="00DA42AB" w:rsidRPr="00236165">
        <w:rPr>
          <w:sz w:val="25"/>
          <w:szCs w:val="25"/>
          <w:highlight w:val="yellow"/>
          <w:shd w:val="clear" w:color="auto" w:fill="FFFFFF"/>
        </w:rPr>
        <w:t>doctor</w:t>
      </w:r>
      <w:proofErr w:type="spellEnd"/>
      <w:r w:rsidR="00DA42AB" w:rsidRPr="00236165">
        <w:rPr>
          <w:sz w:val="25"/>
          <w:szCs w:val="25"/>
          <w:highlight w:val="yellow"/>
          <w:shd w:val="clear" w:color="auto" w:fill="FFFFFF"/>
        </w:rPr>
        <w:t>.</w:t>
      </w:r>
      <w:r w:rsidR="008D1B6B" w:rsidRPr="00236165">
        <w:rPr>
          <w:sz w:val="25"/>
          <w:szCs w:val="25"/>
          <w:shd w:val="clear" w:color="auto" w:fill="FFFFFF"/>
        </w:rPr>
        <w:t xml:space="preserve"> </w:t>
      </w:r>
    </w:p>
    <w:p w14:paraId="58A53C36" w14:textId="77777777" w:rsidR="008B42E8" w:rsidRDefault="000038D0" w:rsidP="007927B6">
      <w:pPr>
        <w:shd w:val="clear" w:color="auto" w:fill="FFFFFF"/>
        <w:spacing w:after="150" w:line="240" w:lineRule="auto"/>
        <w:rPr>
          <w:sz w:val="25"/>
          <w:szCs w:val="25"/>
          <w:shd w:val="clear" w:color="auto" w:fill="FFFFFF"/>
        </w:rPr>
      </w:pPr>
      <w:r w:rsidRPr="0040781B">
        <w:rPr>
          <w:sz w:val="25"/>
          <w:szCs w:val="25"/>
          <w:shd w:val="clear" w:color="auto" w:fill="FFFFFF"/>
        </w:rPr>
        <w:t xml:space="preserve">In 1667 Locke </w:t>
      </w:r>
      <w:proofErr w:type="spellStart"/>
      <w:r w:rsidRPr="0040781B">
        <w:rPr>
          <w:sz w:val="25"/>
          <w:szCs w:val="25"/>
          <w:shd w:val="clear" w:color="auto" w:fill="FFFFFF"/>
        </w:rPr>
        <w:t>moved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to London </w:t>
      </w:r>
      <w:proofErr w:type="spellStart"/>
      <w:r w:rsidRPr="0040781B">
        <w:rPr>
          <w:sz w:val="25"/>
          <w:szCs w:val="25"/>
          <w:shd w:val="clear" w:color="auto" w:fill="FFFFFF"/>
        </w:rPr>
        <w:t>becoming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Lord </w:t>
      </w:r>
      <w:proofErr w:type="spellStart"/>
      <w:r w:rsidRPr="0040781B">
        <w:rPr>
          <w:sz w:val="25"/>
          <w:szCs w:val="25"/>
          <w:shd w:val="clear" w:color="auto" w:fill="FFFFFF"/>
        </w:rPr>
        <w:t>Ashley’s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personal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physician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. </w:t>
      </w:r>
      <w:proofErr w:type="spellStart"/>
      <w:r w:rsidRPr="0040781B">
        <w:rPr>
          <w:sz w:val="25"/>
          <w:szCs w:val="25"/>
          <w:shd w:val="clear" w:color="auto" w:fill="FFFFFF"/>
        </w:rPr>
        <w:t>Living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with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him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Locke </w:t>
      </w:r>
      <w:proofErr w:type="spellStart"/>
      <w:r w:rsidRPr="0040781B">
        <w:rPr>
          <w:sz w:val="25"/>
          <w:szCs w:val="25"/>
          <w:shd w:val="clear" w:color="auto" w:fill="FFFFFF"/>
        </w:rPr>
        <w:t>found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himself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at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the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very </w:t>
      </w:r>
      <w:proofErr w:type="spellStart"/>
      <w:r w:rsidRPr="0040781B">
        <w:rPr>
          <w:sz w:val="25"/>
          <w:szCs w:val="25"/>
          <w:shd w:val="clear" w:color="auto" w:fill="FFFFFF"/>
        </w:rPr>
        <w:t>heart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of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English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</w:t>
      </w:r>
      <w:proofErr w:type="spellStart"/>
      <w:r w:rsidRPr="0040781B">
        <w:rPr>
          <w:sz w:val="25"/>
          <w:szCs w:val="25"/>
          <w:shd w:val="clear" w:color="auto" w:fill="FFFFFF"/>
        </w:rPr>
        <w:t>politics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in </w:t>
      </w:r>
      <w:proofErr w:type="spellStart"/>
      <w:r w:rsidRPr="0040781B">
        <w:rPr>
          <w:sz w:val="25"/>
          <w:szCs w:val="25"/>
          <w:shd w:val="clear" w:color="auto" w:fill="FFFFFF"/>
        </w:rPr>
        <w:t>the</w:t>
      </w:r>
      <w:proofErr w:type="spellEnd"/>
      <w:r w:rsidRPr="0040781B">
        <w:rPr>
          <w:sz w:val="25"/>
          <w:szCs w:val="25"/>
          <w:shd w:val="clear" w:color="auto" w:fill="FFFFFF"/>
        </w:rPr>
        <w:t xml:space="preserve"> 1670s and 1680</w:t>
      </w:r>
      <w:proofErr w:type="gramStart"/>
      <w:r w:rsidRPr="0040781B">
        <w:rPr>
          <w:sz w:val="25"/>
          <w:szCs w:val="25"/>
          <w:shd w:val="clear" w:color="auto" w:fill="FFFFFF"/>
        </w:rPr>
        <w:t>s</w:t>
      </w:r>
      <w:r w:rsidR="008B42E8">
        <w:rPr>
          <w:sz w:val="25"/>
          <w:szCs w:val="25"/>
          <w:shd w:val="clear" w:color="auto" w:fill="FFFFFF"/>
        </w:rPr>
        <w:t>.</w:t>
      </w:r>
      <w:r w:rsidR="00405151">
        <w:rPr>
          <w:sz w:val="25"/>
          <w:szCs w:val="25"/>
          <w:shd w:val="clear" w:color="auto" w:fill="FFFFFF"/>
        </w:rPr>
        <w:t>(</w:t>
      </w:r>
      <w:proofErr w:type="gramEnd"/>
      <w:r w:rsidR="00405151">
        <w:rPr>
          <w:sz w:val="25"/>
          <w:szCs w:val="25"/>
          <w:shd w:val="clear" w:color="auto" w:fill="FFFFFF"/>
        </w:rPr>
        <w:t>1)</w:t>
      </w:r>
    </w:p>
    <w:p w14:paraId="5603D37C" w14:textId="77777777" w:rsidR="00BA7792" w:rsidRDefault="00BA7792" w:rsidP="007927B6">
      <w:pPr>
        <w:shd w:val="clear" w:color="auto" w:fill="FFFFFF"/>
        <w:spacing w:after="150" w:line="240" w:lineRule="auto"/>
        <w:rPr>
          <w:color w:val="1A1A1A"/>
          <w:sz w:val="25"/>
          <w:szCs w:val="25"/>
          <w:shd w:val="clear" w:color="auto" w:fill="FFFFFF"/>
        </w:rPr>
      </w:pPr>
      <w:r>
        <w:rPr>
          <w:color w:val="1A1A1A"/>
          <w:sz w:val="25"/>
          <w:szCs w:val="25"/>
          <w:shd w:val="clear" w:color="auto" w:fill="FFFFFF"/>
        </w:rPr>
        <w:t xml:space="preserve">Locke </w:t>
      </w:r>
      <w:proofErr w:type="spellStart"/>
      <w:r>
        <w:rPr>
          <w:color w:val="1A1A1A"/>
          <w:sz w:val="25"/>
          <w:szCs w:val="25"/>
          <w:shd w:val="clear" w:color="auto" w:fill="FFFFFF"/>
        </w:rPr>
        <w:t>is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often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classified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as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first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of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great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English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empiricists</w:t>
      </w:r>
      <w:proofErr w:type="spellEnd"/>
      <w:r w:rsidR="00544102">
        <w:rPr>
          <w:color w:val="1A1A1A"/>
          <w:sz w:val="25"/>
          <w:szCs w:val="25"/>
          <w:shd w:val="clear" w:color="auto" w:fill="FFFFFF"/>
        </w:rPr>
        <w:t xml:space="preserve"> /</w:t>
      </w:r>
      <w:r w:rsidR="00544102" w:rsidRPr="00544102">
        <w:rPr>
          <w:i/>
          <w:color w:val="1A1A1A"/>
          <w:sz w:val="25"/>
          <w:szCs w:val="25"/>
          <w:shd w:val="clear" w:color="auto" w:fill="FFFFFF"/>
        </w:rPr>
        <w:t>empirik</w:t>
      </w:r>
      <w:r w:rsidR="00544102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This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reputation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rests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on </w:t>
      </w:r>
      <w:proofErr w:type="spellStart"/>
      <w:r>
        <w:rPr>
          <w:color w:val="1A1A1A"/>
          <w:sz w:val="25"/>
          <w:szCs w:val="25"/>
          <w:shd w:val="clear" w:color="auto" w:fill="FFFFFF"/>
        </w:rPr>
        <w:t>Locke’s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greatest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work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monumental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An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Essay</w:t>
      </w:r>
      <w:proofErr w:type="spellEnd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Concerning</w:t>
      </w:r>
      <w:proofErr w:type="spellEnd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Human</w:t>
      </w:r>
      <w:proofErr w:type="spellEnd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Understanding</w:t>
      </w:r>
      <w:proofErr w:type="spellEnd"/>
      <w:r w:rsidR="005C1019"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/Esej o toleranci/</w:t>
      </w:r>
      <w:r>
        <w:rPr>
          <w:color w:val="1A1A1A"/>
          <w:sz w:val="25"/>
          <w:szCs w:val="25"/>
          <w:shd w:val="clear" w:color="auto" w:fill="FFFFFF"/>
        </w:rPr>
        <w:t xml:space="preserve">.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Perhaps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the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most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important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of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his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goals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is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to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determine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the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limits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of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human</w:t>
      </w:r>
      <w:proofErr w:type="spellEnd"/>
      <w:r w:rsidRPr="00455869">
        <w:rPr>
          <w:color w:val="1A1A1A"/>
          <w:sz w:val="25"/>
          <w:szCs w:val="25"/>
          <w:u w:val="single"/>
          <w:shd w:val="clear" w:color="auto" w:fill="FFFFFF"/>
        </w:rPr>
        <w:t xml:space="preserve"> </w:t>
      </w:r>
      <w:proofErr w:type="spellStart"/>
      <w:proofErr w:type="gramStart"/>
      <w:r w:rsidRPr="00455869">
        <w:rPr>
          <w:color w:val="1A1A1A"/>
          <w:sz w:val="25"/>
          <w:szCs w:val="25"/>
          <w:u w:val="single"/>
          <w:shd w:val="clear" w:color="auto" w:fill="FFFFFF"/>
        </w:rPr>
        <w:t>understanding</w:t>
      </w:r>
      <w:proofErr w:type="spellEnd"/>
      <w:r>
        <w:rPr>
          <w:color w:val="1A1A1A"/>
          <w:sz w:val="25"/>
          <w:szCs w:val="25"/>
          <w:shd w:val="clear" w:color="auto" w:fill="FFFFFF"/>
        </w:rPr>
        <w:t>.</w:t>
      </w:r>
      <w:r w:rsidR="00405151">
        <w:rPr>
          <w:color w:val="1A1A1A"/>
          <w:sz w:val="25"/>
          <w:szCs w:val="25"/>
          <w:shd w:val="clear" w:color="auto" w:fill="FFFFFF"/>
        </w:rPr>
        <w:t>(</w:t>
      </w:r>
      <w:proofErr w:type="gramEnd"/>
      <w:r w:rsidR="00405151">
        <w:rPr>
          <w:color w:val="1A1A1A"/>
          <w:sz w:val="25"/>
          <w:szCs w:val="25"/>
          <w:shd w:val="clear" w:color="auto" w:fill="FFFFFF"/>
        </w:rPr>
        <w:t>2)</w:t>
      </w:r>
    </w:p>
    <w:p w14:paraId="6BD51D27" w14:textId="77777777" w:rsidR="00FC4040" w:rsidRPr="00E30D3B" w:rsidRDefault="00FC4040" w:rsidP="007927B6">
      <w:pPr>
        <w:shd w:val="clear" w:color="auto" w:fill="FFFFFF"/>
        <w:spacing w:after="150" w:line="240" w:lineRule="auto"/>
        <w:rPr>
          <w:rFonts w:cstheme="minorHAnsi"/>
          <w:color w:val="000000"/>
          <w:sz w:val="25"/>
          <w:szCs w:val="25"/>
          <w:shd w:val="clear" w:color="auto" w:fill="FFFFFF"/>
        </w:rPr>
      </w:pPr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John Locke in his </w:t>
      </w:r>
      <w:proofErr w:type="spellStart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>Essay</w:t>
      </w:r>
      <w:proofErr w:type="spellEnd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>Concerning</w:t>
      </w:r>
      <w:proofErr w:type="spellEnd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>Human</w:t>
      </w:r>
      <w:proofErr w:type="spellEnd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i/>
          <w:iCs/>
          <w:color w:val="000000"/>
          <w:sz w:val="25"/>
          <w:szCs w:val="25"/>
          <w:shd w:val="clear" w:color="auto" w:fill="FFFFFF"/>
        </w:rPr>
        <w:t>Understanding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 </w:t>
      </w:r>
      <w:proofErr w:type="spellStart"/>
      <w:r w:rsidR="00BB25AE">
        <w:rPr>
          <w:rFonts w:cstheme="minorHAnsi"/>
          <w:color w:val="000000"/>
          <w:sz w:val="25"/>
          <w:szCs w:val="25"/>
          <w:shd w:val="clear" w:color="auto" w:fill="FFFFFF"/>
        </w:rPr>
        <w:t>stated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the</w:t>
      </w:r>
      <w:proofErr w:type="spellEnd"/>
      <w:r w:rsidRPr="00BB25AE">
        <w:rPr>
          <w:color w:val="1A1A1A"/>
          <w:sz w:val="25"/>
          <w:szCs w:val="25"/>
          <w:highlight w:val="yellow"/>
          <w:shd w:val="clear" w:color="auto" w:fill="FFFFFF"/>
        </w:rPr>
        <w:t> 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importance</w:t>
      </w:r>
      <w:proofErr w:type="spellEnd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proofErr w:type="gram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of</w:t>
      </w:r>
      <w:proofErr w:type="spellEnd"/>
      <w:r w:rsidRPr="00BB25AE">
        <w:rPr>
          <w:color w:val="1A1A1A"/>
          <w:sz w:val="25"/>
          <w:szCs w:val="25"/>
          <w:highlight w:val="yellow"/>
          <w:shd w:val="clear" w:color="auto" w:fill="FFFFFF"/>
        </w:rPr>
        <w:t> </w:t>
      </w:r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the</w:t>
      </w:r>
      <w:proofErr w:type="spellEnd"/>
      <w:proofErr w:type="gramEnd"/>
      <w:r w:rsidRPr="00BB25AE">
        <w:rPr>
          <w:color w:val="1A1A1A"/>
          <w:sz w:val="25"/>
          <w:szCs w:val="25"/>
          <w:highlight w:val="yellow"/>
          <w:shd w:val="clear" w:color="auto" w:fill="FFFFFF"/>
        </w:rPr>
        <w:t> 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experience</w:t>
      </w:r>
      <w:proofErr w:type="spellEnd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of</w:t>
      </w:r>
      <w:proofErr w:type="spellEnd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the</w:t>
      </w:r>
      <w:proofErr w:type="spellEnd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BB25AE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senses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over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speculation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and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sets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out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case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that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</w:t>
      </w:r>
      <w:proofErr w:type="spellEnd"/>
      <w:r w:rsidRPr="00E30D3B"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human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mind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at</w:t>
      </w:r>
      <w:proofErr w:type="spellEnd"/>
      <w:r w:rsidRPr="00E30D3B"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birth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is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a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complete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, but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receptive</w:t>
      </w:r>
      <w:proofErr w:type="spellEnd"/>
      <w:r w:rsidR="00DB22E3">
        <w:rPr>
          <w:rFonts w:cstheme="minorHAnsi"/>
          <w:color w:val="000000"/>
          <w:sz w:val="25"/>
          <w:szCs w:val="25"/>
          <w:shd w:val="clear" w:color="auto" w:fill="FFFFFF"/>
        </w:rPr>
        <w:t>/</w:t>
      </w:r>
      <w:r w:rsidR="00DB22E3" w:rsidRPr="00DB22E3">
        <w:rPr>
          <w:rFonts w:cstheme="minorHAnsi"/>
          <w:i/>
          <w:color w:val="000000"/>
          <w:sz w:val="25"/>
          <w:szCs w:val="25"/>
          <w:shd w:val="clear" w:color="auto" w:fill="FFFFFF"/>
        </w:rPr>
        <w:t>vnímavý</w:t>
      </w:r>
      <w:r w:rsidR="00DB22E3">
        <w:rPr>
          <w:rFonts w:cstheme="minorHAnsi"/>
          <w:color w:val="000000"/>
          <w:sz w:val="25"/>
          <w:szCs w:val="25"/>
          <w:shd w:val="clear" w:color="auto" w:fill="FFFFFF"/>
        </w:rPr>
        <w:t>/</w:t>
      </w:r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 w:rsidRPr="00E30D3B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blank</w:t>
      </w:r>
      <w:proofErr w:type="spellEnd"/>
      <w:r w:rsidRPr="00E30D3B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slate</w:t>
      </w:r>
      <w:proofErr w:type="spellEnd"/>
      <w:r w:rsidR="00825761" w:rsidRPr="00E30D3B">
        <w:rPr>
          <w:rFonts w:cstheme="minorHAnsi"/>
          <w:color w:val="000000"/>
          <w:sz w:val="25"/>
          <w:szCs w:val="25"/>
          <w:shd w:val="clear" w:color="auto" w:fill="FFFFFF"/>
        </w:rPr>
        <w:t>/</w:t>
      </w:r>
      <w:r w:rsidR="00825761" w:rsidRPr="00E30D3B">
        <w:rPr>
          <w:rFonts w:cstheme="minorHAnsi"/>
          <w:i/>
          <w:color w:val="000000"/>
          <w:sz w:val="25"/>
          <w:szCs w:val="25"/>
          <w:shd w:val="clear" w:color="auto" w:fill="FFFFFF"/>
        </w:rPr>
        <w:t>prázdná tabulka</w:t>
      </w:r>
      <w:r w:rsidR="00825761" w:rsidRPr="00E30D3B">
        <w:rPr>
          <w:rFonts w:cstheme="minorHAnsi"/>
          <w:color w:val="000000"/>
          <w:sz w:val="25"/>
          <w:szCs w:val="25"/>
          <w:shd w:val="clear" w:color="auto" w:fill="FFFFFF"/>
        </w:rPr>
        <w:t>/</w:t>
      </w:r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(</w:t>
      </w:r>
      <w:r w:rsidRPr="00E30D3B">
        <w:rPr>
          <w:rFonts w:cstheme="minorHAnsi"/>
          <w:color w:val="000000"/>
          <w:sz w:val="25"/>
          <w:szCs w:val="25"/>
          <w:highlight w:val="yellow"/>
          <w:shd w:val="clear" w:color="auto" w:fill="FFFFFF"/>
        </w:rPr>
        <w:t>tabula rasa</w:t>
      </w:r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)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upon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which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experience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imprints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knowledge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.</w:t>
      </w:r>
    </w:p>
    <w:p w14:paraId="69CC4A97" w14:textId="77777777" w:rsidR="00FC4040" w:rsidRPr="00E30D3B" w:rsidRDefault="00FC4040" w:rsidP="007927B6">
      <w:pPr>
        <w:shd w:val="clear" w:color="auto" w:fill="FFFFFF"/>
        <w:spacing w:after="150" w:line="240" w:lineRule="auto"/>
        <w:rPr>
          <w:rFonts w:cstheme="minorHAnsi"/>
          <w:color w:val="1A1A1A"/>
          <w:sz w:val="25"/>
          <w:szCs w:val="25"/>
          <w:shd w:val="clear" w:color="auto" w:fill="FFFFFF"/>
        </w:rPr>
      </w:pPr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Locke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argued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that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people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acquire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knowledge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from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information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about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objects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in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world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that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our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senses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bring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.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People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begin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with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simple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ideas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and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then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combine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them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into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more </w:t>
      </w:r>
      <w:proofErr w:type="spell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complex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proofErr w:type="gramStart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ones</w:t>
      </w:r>
      <w:proofErr w:type="spellEnd"/>
      <w:r w:rsidRPr="00E30D3B">
        <w:rPr>
          <w:rFonts w:cstheme="minorHAnsi"/>
          <w:color w:val="000000"/>
          <w:sz w:val="25"/>
          <w:szCs w:val="25"/>
          <w:shd w:val="clear" w:color="auto" w:fill="FFFFFF"/>
        </w:rPr>
        <w:t>.</w:t>
      </w:r>
      <w:r w:rsidR="00F06AF9">
        <w:rPr>
          <w:rFonts w:cstheme="minorHAnsi"/>
          <w:color w:val="000000"/>
          <w:sz w:val="25"/>
          <w:szCs w:val="25"/>
          <w:shd w:val="clear" w:color="auto" w:fill="FFFFFF"/>
        </w:rPr>
        <w:t>(</w:t>
      </w:r>
      <w:proofErr w:type="gramEnd"/>
      <w:r w:rsidR="00F06AF9">
        <w:rPr>
          <w:rFonts w:cstheme="minorHAnsi"/>
          <w:color w:val="000000"/>
          <w:sz w:val="25"/>
          <w:szCs w:val="25"/>
          <w:shd w:val="clear" w:color="auto" w:fill="FFFFFF"/>
        </w:rPr>
        <w:t>3)</w:t>
      </w:r>
    </w:p>
    <w:p w14:paraId="5D567292" w14:textId="77777777" w:rsidR="00FC4040" w:rsidRDefault="00FC4040" w:rsidP="007927B6">
      <w:pPr>
        <w:shd w:val="clear" w:color="auto" w:fill="FFFFFF"/>
        <w:spacing w:after="150" w:line="240" w:lineRule="auto"/>
        <w:rPr>
          <w:color w:val="1A1A1A"/>
          <w:sz w:val="25"/>
          <w:szCs w:val="25"/>
          <w:shd w:val="clear" w:color="auto" w:fill="FFFFFF"/>
        </w:rPr>
      </w:pPr>
    </w:p>
    <w:p w14:paraId="58764492" w14:textId="77777777" w:rsidR="00CF358F" w:rsidRPr="00036359" w:rsidRDefault="00CF358F" w:rsidP="00CF358F">
      <w:pPr>
        <w:pStyle w:val="Nadpis2"/>
        <w:shd w:val="clear" w:color="auto" w:fill="FFFFFF"/>
        <w:spacing w:before="168" w:beforeAutospacing="0" w:after="120" w:afterAutospacing="0" w:line="288" w:lineRule="atLeast"/>
        <w:rPr>
          <w:rFonts w:asciiTheme="minorHAnsi" w:hAnsiTheme="minorHAnsi" w:cstheme="minorHAnsi"/>
          <w:bCs w:val="0"/>
          <w:color w:val="000000"/>
          <w:sz w:val="28"/>
          <w:szCs w:val="28"/>
        </w:rPr>
      </w:pPr>
      <w:proofErr w:type="spellStart"/>
      <w:r w:rsidRPr="00036359">
        <w:rPr>
          <w:rFonts w:asciiTheme="minorHAnsi" w:hAnsiTheme="minorHAnsi" w:cstheme="minorHAnsi"/>
          <w:bCs w:val="0"/>
          <w:color w:val="000000"/>
          <w:sz w:val="28"/>
          <w:szCs w:val="28"/>
        </w:rPr>
        <w:t>Locke’s</w:t>
      </w:r>
      <w:proofErr w:type="spellEnd"/>
      <w:r w:rsidRPr="00036359">
        <w:rPr>
          <w:rFonts w:asciiTheme="minorHAnsi" w:hAnsiTheme="minorHAnsi" w:cstheme="minorHAnsi"/>
          <w:bCs w:val="0"/>
          <w:color w:val="000000"/>
          <w:sz w:val="28"/>
          <w:szCs w:val="28"/>
        </w:rPr>
        <w:t xml:space="preserve"> Major Works on </w:t>
      </w:r>
      <w:proofErr w:type="spellStart"/>
      <w:r w:rsidRPr="00036359">
        <w:rPr>
          <w:rFonts w:asciiTheme="minorHAnsi" w:hAnsiTheme="minorHAnsi" w:cstheme="minorHAnsi"/>
          <w:bCs w:val="0"/>
          <w:color w:val="000000"/>
          <w:sz w:val="28"/>
          <w:szCs w:val="28"/>
        </w:rPr>
        <w:t>Education</w:t>
      </w:r>
      <w:proofErr w:type="spellEnd"/>
    </w:p>
    <w:p w14:paraId="4C3186B4" w14:textId="77777777" w:rsidR="00CF358F" w:rsidRDefault="00C012B4" w:rsidP="007927B6">
      <w:pPr>
        <w:shd w:val="clear" w:color="auto" w:fill="FFFFFF"/>
        <w:spacing w:after="150" w:line="240" w:lineRule="auto"/>
        <w:rPr>
          <w:color w:val="1A1A1A"/>
          <w:sz w:val="25"/>
          <w:szCs w:val="25"/>
          <w:shd w:val="clear" w:color="auto" w:fill="FFFFFF"/>
        </w:rPr>
      </w:pPr>
      <w:proofErr w:type="spellStart"/>
      <w:r>
        <w:rPr>
          <w:color w:val="1A1A1A"/>
          <w:sz w:val="25"/>
          <w:szCs w:val="25"/>
          <w:shd w:val="clear" w:color="auto" w:fill="FFFFFF"/>
        </w:rPr>
        <w:t>Locke’s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Some</w:t>
      </w:r>
      <w:proofErr w:type="spellEnd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Thoughts</w:t>
      </w:r>
      <w:proofErr w:type="spellEnd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Concerning</w:t>
      </w:r>
      <w:proofErr w:type="spellEnd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Education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r w:rsidR="00F57EC9">
        <w:rPr>
          <w:color w:val="1A1A1A"/>
          <w:sz w:val="25"/>
          <w:szCs w:val="25"/>
          <w:shd w:val="clear" w:color="auto" w:fill="FFFFFF"/>
        </w:rPr>
        <w:t>/</w:t>
      </w:r>
      <w:r w:rsidR="00160E18" w:rsidRPr="006E2F05">
        <w:rPr>
          <w:i/>
          <w:color w:val="1A1A1A"/>
          <w:sz w:val="25"/>
          <w:szCs w:val="25"/>
          <w:highlight w:val="yellow"/>
          <w:shd w:val="clear" w:color="auto" w:fill="FFFFFF"/>
        </w:rPr>
        <w:t>Několik myšlenek</w:t>
      </w:r>
      <w:r w:rsidR="00C4559F" w:rsidRPr="006E2F05">
        <w:rPr>
          <w:i/>
          <w:color w:val="1A1A1A"/>
          <w:sz w:val="25"/>
          <w:szCs w:val="25"/>
          <w:highlight w:val="yellow"/>
          <w:shd w:val="clear" w:color="auto" w:fill="FFFFFF"/>
        </w:rPr>
        <w:t xml:space="preserve"> o výchově</w:t>
      </w:r>
      <w:r w:rsidR="00DE2189">
        <w:rPr>
          <w:i/>
          <w:color w:val="1A1A1A"/>
          <w:sz w:val="25"/>
          <w:szCs w:val="25"/>
          <w:shd w:val="clear" w:color="auto" w:fill="FFFFFF"/>
        </w:rPr>
        <w:t xml:space="preserve"> </w:t>
      </w:r>
      <w:r w:rsidR="00F57EC9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>and his </w:t>
      </w:r>
      <w:proofErr w:type="spellStart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>Conduct</w:t>
      </w:r>
      <w:proofErr w:type="spellEnd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>of</w:t>
      </w:r>
      <w:proofErr w:type="spellEnd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>the</w:t>
      </w:r>
      <w:proofErr w:type="spellEnd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EB2E0D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>Understanding</w:t>
      </w:r>
      <w:proofErr w:type="spellEnd"/>
      <w:r w:rsidR="00F57EC9" w:rsidRPr="00EB2E0D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>/Vedení rozumu</w:t>
      </w:r>
      <w:r w:rsidR="00F57EC9">
        <w:rPr>
          <w:rStyle w:val="Zdraznn"/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>
        <w:rPr>
          <w:color w:val="1A1A1A"/>
          <w:sz w:val="25"/>
          <w:szCs w:val="25"/>
          <w:shd w:val="clear" w:color="auto" w:fill="FFFFFF"/>
        </w:rPr>
        <w:t>form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a nice </w:t>
      </w:r>
      <w:proofErr w:type="spellStart"/>
      <w:r>
        <w:rPr>
          <w:color w:val="1A1A1A"/>
          <w:sz w:val="25"/>
          <w:szCs w:val="25"/>
          <w:shd w:val="clear" w:color="auto" w:fill="FFFFFF"/>
        </w:rPr>
        <w:t>bridge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between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r>
        <w:rPr>
          <w:rStyle w:val="Zdraznn"/>
          <w:color w:val="1A1A1A"/>
          <w:sz w:val="25"/>
          <w:szCs w:val="25"/>
          <w:shd w:val="clear" w:color="auto" w:fill="FFFFFF"/>
        </w:rPr>
        <w:t xml:space="preserve">An </w:t>
      </w:r>
      <w:proofErr w:type="spellStart"/>
      <w:r>
        <w:rPr>
          <w:rStyle w:val="Zdraznn"/>
          <w:color w:val="1A1A1A"/>
          <w:sz w:val="25"/>
          <w:szCs w:val="25"/>
          <w:shd w:val="clear" w:color="auto" w:fill="FFFFFF"/>
        </w:rPr>
        <w:t>Essay</w:t>
      </w:r>
      <w:proofErr w:type="spellEnd"/>
      <w:r>
        <w:rPr>
          <w:rStyle w:val="Zdraznn"/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Zdraznn"/>
          <w:color w:val="1A1A1A"/>
          <w:sz w:val="25"/>
          <w:szCs w:val="25"/>
          <w:shd w:val="clear" w:color="auto" w:fill="FFFFFF"/>
        </w:rPr>
        <w:t>Concerning</w:t>
      </w:r>
      <w:proofErr w:type="spellEnd"/>
      <w:r>
        <w:rPr>
          <w:rStyle w:val="Zdraznn"/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Zdraznn"/>
          <w:color w:val="1A1A1A"/>
          <w:sz w:val="25"/>
          <w:szCs w:val="25"/>
          <w:shd w:val="clear" w:color="auto" w:fill="FFFFFF"/>
        </w:rPr>
        <w:t>Human</w:t>
      </w:r>
      <w:proofErr w:type="spellEnd"/>
      <w:r>
        <w:rPr>
          <w:rStyle w:val="Zdraznn"/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Zdraznn"/>
          <w:color w:val="1A1A1A"/>
          <w:sz w:val="25"/>
          <w:szCs w:val="25"/>
          <w:shd w:val="clear" w:color="auto" w:fill="FFFFFF"/>
        </w:rPr>
        <w:t>Understanding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r w:rsidR="007305DE">
        <w:rPr>
          <w:color w:val="1A1A1A"/>
          <w:sz w:val="25"/>
          <w:szCs w:val="25"/>
          <w:shd w:val="clear" w:color="auto" w:fill="FFFFFF"/>
        </w:rPr>
        <w:t>/</w:t>
      </w:r>
      <w:r w:rsidR="007305DE" w:rsidRPr="007305DE">
        <w:rPr>
          <w:i/>
          <w:color w:val="1A1A1A"/>
          <w:sz w:val="25"/>
          <w:szCs w:val="25"/>
          <w:shd w:val="clear" w:color="auto" w:fill="FFFFFF"/>
        </w:rPr>
        <w:t>Esej o toleranci</w:t>
      </w:r>
      <w:r w:rsidR="007305DE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 xml:space="preserve">and his </w:t>
      </w:r>
      <w:proofErr w:type="spellStart"/>
      <w:r>
        <w:rPr>
          <w:color w:val="1A1A1A"/>
          <w:sz w:val="25"/>
          <w:szCs w:val="25"/>
          <w:shd w:val="clear" w:color="auto" w:fill="FFFFFF"/>
        </w:rPr>
        <w:t>political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works</w:t>
      </w:r>
      <w:proofErr w:type="spellEnd"/>
      <w:r>
        <w:rPr>
          <w:color w:val="1A1A1A"/>
          <w:sz w:val="25"/>
          <w:szCs w:val="25"/>
          <w:shd w:val="clear" w:color="auto" w:fill="FFFFFF"/>
        </w:rPr>
        <w:t>. </w:t>
      </w:r>
      <w:r w:rsidR="00F57EC9">
        <w:rPr>
          <w:color w:val="1A1A1A"/>
          <w:sz w:val="25"/>
          <w:szCs w:val="25"/>
          <w:shd w:val="clear" w:color="auto" w:fill="FFFFFF"/>
        </w:rPr>
        <w:t>(2)</w:t>
      </w:r>
    </w:p>
    <w:p w14:paraId="23099649" w14:textId="77777777" w:rsidR="00C012B4" w:rsidRDefault="00557A3D" w:rsidP="007927B6">
      <w:pPr>
        <w:shd w:val="clear" w:color="auto" w:fill="FFFFFF"/>
        <w:spacing w:after="150" w:line="240" w:lineRule="auto"/>
        <w:rPr>
          <w:color w:val="1A1A1A"/>
          <w:sz w:val="25"/>
          <w:szCs w:val="25"/>
          <w:shd w:val="clear" w:color="auto" w:fill="FFFFFF"/>
        </w:rPr>
      </w:pPr>
      <w:proofErr w:type="spellStart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Some</w:t>
      </w:r>
      <w:proofErr w:type="spellEnd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Thoughts</w:t>
      </w:r>
      <w:proofErr w:type="spellEnd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Concerning</w:t>
      </w:r>
      <w:proofErr w:type="spellEnd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Education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>
        <w:rPr>
          <w:color w:val="1A1A1A"/>
          <w:sz w:val="25"/>
          <w:szCs w:val="25"/>
          <w:shd w:val="clear" w:color="auto" w:fill="FFFFFF"/>
        </w:rPr>
        <w:t>was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first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published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in 1693.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This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book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collected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together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advice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that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Locke had </w:t>
      </w:r>
      <w:proofErr w:type="spellStart"/>
      <w:r>
        <w:rPr>
          <w:color w:val="1A1A1A"/>
          <w:sz w:val="25"/>
          <w:szCs w:val="25"/>
          <w:shd w:val="clear" w:color="auto" w:fill="FFFFFF"/>
        </w:rPr>
        <w:t>been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giving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his </w:t>
      </w:r>
      <w:proofErr w:type="spellStart"/>
      <w:r>
        <w:rPr>
          <w:color w:val="1A1A1A"/>
          <w:sz w:val="25"/>
          <w:szCs w:val="25"/>
          <w:shd w:val="clear" w:color="auto" w:fill="FFFFFF"/>
        </w:rPr>
        <w:t>friend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Edward </w:t>
      </w:r>
      <w:proofErr w:type="spellStart"/>
      <w:r>
        <w:rPr>
          <w:color w:val="1A1A1A"/>
          <w:sz w:val="25"/>
          <w:szCs w:val="25"/>
          <w:shd w:val="clear" w:color="auto" w:fill="FFFFFF"/>
        </w:rPr>
        <w:t>Clarke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about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education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of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Clarke’s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son (and </w:t>
      </w:r>
      <w:proofErr w:type="spellStart"/>
      <w:r>
        <w:rPr>
          <w:color w:val="1A1A1A"/>
          <w:sz w:val="25"/>
          <w:szCs w:val="25"/>
          <w:shd w:val="clear" w:color="auto" w:fill="FFFFFF"/>
        </w:rPr>
        <w:t>also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his </w:t>
      </w:r>
      <w:proofErr w:type="spellStart"/>
      <w:r>
        <w:rPr>
          <w:color w:val="1A1A1A"/>
          <w:sz w:val="25"/>
          <w:szCs w:val="25"/>
          <w:shd w:val="clear" w:color="auto" w:fill="FFFFFF"/>
        </w:rPr>
        <w:t>daughters</w:t>
      </w:r>
      <w:proofErr w:type="spellEnd"/>
      <w:r>
        <w:rPr>
          <w:color w:val="1A1A1A"/>
          <w:sz w:val="25"/>
          <w:szCs w:val="25"/>
          <w:shd w:val="clear" w:color="auto" w:fill="FFFFFF"/>
        </w:rPr>
        <w:t>). </w:t>
      </w:r>
    </w:p>
    <w:p w14:paraId="41D741C4" w14:textId="77777777" w:rsidR="00FD082F" w:rsidRDefault="000C57B9" w:rsidP="00FD082F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proofErr w:type="spellStart"/>
      <w:r w:rsidRPr="00C82E9D">
        <w:rPr>
          <w:color w:val="1A1A1A"/>
          <w:sz w:val="25"/>
          <w:szCs w:val="25"/>
          <w:highlight w:val="yellow"/>
          <w:shd w:val="clear" w:color="auto" w:fill="FFFFFF"/>
        </w:rPr>
        <w:t>The</w:t>
      </w:r>
      <w:proofErr w:type="spellEnd"/>
      <w:r w:rsidRPr="00C82E9D">
        <w:rPr>
          <w:color w:val="1A1A1A"/>
          <w:sz w:val="25"/>
          <w:szCs w:val="25"/>
          <w:highlight w:val="yellow"/>
          <w:shd w:val="clear" w:color="auto" w:fill="FFFFFF"/>
        </w:rPr>
        <w:t> </w:t>
      </w:r>
      <w:proofErr w:type="spellStart"/>
      <w:r w:rsidRPr="00C82E9D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Thoughts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focuses</w:t>
      </w:r>
      <w:proofErr w:type="spellEnd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 xml:space="preserve"> on 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the</w:t>
      </w:r>
      <w:proofErr w:type="spellEnd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education</w:t>
      </w:r>
      <w:proofErr w:type="spellEnd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of</w:t>
      </w:r>
      <w:proofErr w:type="spellEnd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children</w:t>
      </w:r>
      <w:proofErr w:type="spellEnd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 xml:space="preserve"> by 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their</w:t>
      </w:r>
      <w:proofErr w:type="spellEnd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yellow"/>
          <w:shd w:val="clear" w:color="auto" w:fill="FFFFFF"/>
        </w:rPr>
        <w:t>parents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color w:val="1A1A1A"/>
          <w:sz w:val="25"/>
          <w:szCs w:val="25"/>
          <w:shd w:val="clear" w:color="auto" w:fill="FFFFFF"/>
        </w:rPr>
        <w:t>whereas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the</w:t>
      </w:r>
      <w:proofErr w:type="spellEnd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 </w:t>
      </w:r>
      <w:proofErr w:type="spellStart"/>
      <w:r w:rsidRPr="00465398">
        <w:rPr>
          <w:rStyle w:val="Zdraznn"/>
          <w:color w:val="1A1A1A"/>
          <w:sz w:val="25"/>
          <w:szCs w:val="25"/>
          <w:highlight w:val="green"/>
          <w:shd w:val="clear" w:color="auto" w:fill="FFFFFF"/>
        </w:rPr>
        <w:t>Conduct</w:t>
      </w:r>
      <w:proofErr w:type="spellEnd"/>
      <w:r w:rsidRPr="00C82E9D"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addresses</w:t>
      </w:r>
      <w:proofErr w:type="spellEnd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the</w:t>
      </w:r>
      <w:proofErr w:type="spellEnd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self-education</w:t>
      </w:r>
      <w:proofErr w:type="spellEnd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of</w:t>
      </w:r>
      <w:proofErr w:type="spellEnd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 xml:space="preserve"> </w:t>
      </w:r>
      <w:proofErr w:type="spellStart"/>
      <w:r w:rsidRPr="00465398">
        <w:rPr>
          <w:color w:val="1A1A1A"/>
          <w:sz w:val="25"/>
          <w:szCs w:val="25"/>
          <w:highlight w:val="green"/>
          <w:shd w:val="clear" w:color="auto" w:fill="FFFFFF"/>
        </w:rPr>
        <w:t>adults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. </w:t>
      </w:r>
      <w:proofErr w:type="spellStart"/>
      <w:r w:rsidRPr="002C1997">
        <w:rPr>
          <w:color w:val="1A1A1A"/>
          <w:sz w:val="25"/>
          <w:szCs w:val="25"/>
          <w:highlight w:val="yellow"/>
          <w:shd w:val="clear" w:color="auto" w:fill="FFFFFF"/>
        </w:rPr>
        <w:t>The</w:t>
      </w:r>
      <w:proofErr w:type="spellEnd"/>
      <w:r w:rsidRPr="002C1997">
        <w:rPr>
          <w:color w:val="1A1A1A"/>
          <w:sz w:val="25"/>
          <w:szCs w:val="25"/>
          <w:highlight w:val="yellow"/>
          <w:shd w:val="clear" w:color="auto" w:fill="FFFFFF"/>
        </w:rPr>
        <w:t> </w:t>
      </w:r>
      <w:proofErr w:type="spellStart"/>
      <w:r w:rsidRPr="002C1997">
        <w:rPr>
          <w:rStyle w:val="Zdraznn"/>
          <w:color w:val="1A1A1A"/>
          <w:sz w:val="25"/>
          <w:szCs w:val="25"/>
          <w:highlight w:val="yellow"/>
          <w:shd w:val="clear" w:color="auto" w:fill="FFFFFF"/>
        </w:rPr>
        <w:t>Thoughts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>
        <w:rPr>
          <w:color w:val="1A1A1A"/>
          <w:sz w:val="25"/>
          <w:szCs w:val="25"/>
          <w:shd w:val="clear" w:color="auto" w:fill="FFFFFF"/>
        </w:rPr>
        <w:t>is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addressed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to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education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of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sons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and </w:t>
      </w:r>
      <w:proofErr w:type="spellStart"/>
      <w:r>
        <w:rPr>
          <w:color w:val="1A1A1A"/>
          <w:sz w:val="25"/>
          <w:szCs w:val="25"/>
          <w:shd w:val="clear" w:color="auto" w:fill="FFFFFF"/>
        </w:rPr>
        <w:t>daughters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of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English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gentry</w:t>
      </w:r>
      <w:proofErr w:type="spellEnd"/>
      <w:r w:rsidR="00FD082F">
        <w:rPr>
          <w:color w:val="1A1A1A"/>
          <w:sz w:val="25"/>
          <w:szCs w:val="25"/>
          <w:shd w:val="clear" w:color="auto" w:fill="FFFFFF"/>
        </w:rPr>
        <w:t>/</w:t>
      </w:r>
      <w:r w:rsidR="00FD082F" w:rsidRPr="00FD082F">
        <w:rPr>
          <w:i/>
          <w:color w:val="1A1A1A"/>
          <w:sz w:val="25"/>
          <w:szCs w:val="25"/>
          <w:shd w:val="clear" w:color="auto" w:fill="FFFFFF"/>
        </w:rPr>
        <w:t>nižší šlechta</w:t>
      </w:r>
      <w:r w:rsidR="00FD082F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 xml:space="preserve"> in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late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r w:rsidR="00FD082F">
        <w:rPr>
          <w:color w:val="1A1A1A"/>
          <w:sz w:val="25"/>
          <w:szCs w:val="25"/>
          <w:shd w:val="clear" w:color="auto" w:fill="FFFFFF"/>
        </w:rPr>
        <w:t>17</w:t>
      </w:r>
      <w:r>
        <w:rPr>
          <w:color w:val="1A1A1A"/>
          <w:sz w:val="25"/>
          <w:szCs w:val="25"/>
          <w:shd w:val="clear" w:color="auto" w:fill="FFFFFF"/>
        </w:rPr>
        <w:t xml:space="preserve">th </w:t>
      </w:r>
      <w:proofErr w:type="spellStart"/>
      <w:r>
        <w:rPr>
          <w:color w:val="1A1A1A"/>
          <w:sz w:val="25"/>
          <w:szCs w:val="25"/>
          <w:shd w:val="clear" w:color="auto" w:fill="FFFFFF"/>
        </w:rPr>
        <w:t>century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. It </w:t>
      </w:r>
      <w:proofErr w:type="spellStart"/>
      <w:r>
        <w:rPr>
          <w:color w:val="1A1A1A"/>
          <w:sz w:val="25"/>
          <w:szCs w:val="25"/>
          <w:shd w:val="clear" w:color="auto" w:fill="FFFFFF"/>
        </w:rPr>
        <w:t>is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in </w:t>
      </w:r>
      <w:proofErr w:type="spellStart"/>
      <w:r>
        <w:rPr>
          <w:color w:val="1A1A1A"/>
          <w:sz w:val="25"/>
          <w:szCs w:val="25"/>
          <w:shd w:val="clear" w:color="auto" w:fill="FFFFFF"/>
        </w:rPr>
        <w:t>some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ways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more limited to </w:t>
      </w:r>
      <w:proofErr w:type="spellStart"/>
      <w:r>
        <w:rPr>
          <w:color w:val="1A1A1A"/>
          <w:sz w:val="25"/>
          <w:szCs w:val="25"/>
          <w:shd w:val="clear" w:color="auto" w:fill="FFFFFF"/>
        </w:rPr>
        <w:t>its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time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and place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than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color w:val="1A1A1A"/>
          <w:sz w:val="25"/>
          <w:szCs w:val="25"/>
          <w:shd w:val="clear" w:color="auto" w:fill="FFFFFF"/>
        </w:rPr>
        <w:t>the</w:t>
      </w:r>
      <w:proofErr w:type="spellEnd"/>
      <w:r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>
        <w:rPr>
          <w:rStyle w:val="Zdraznn"/>
          <w:color w:val="1A1A1A"/>
          <w:sz w:val="25"/>
          <w:szCs w:val="25"/>
          <w:shd w:val="clear" w:color="auto" w:fill="FFFFFF"/>
        </w:rPr>
        <w:t>Conduct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. </w:t>
      </w:r>
      <w:r w:rsidR="00105397">
        <w:rPr>
          <w:color w:val="1A1A1A"/>
          <w:sz w:val="25"/>
          <w:szCs w:val="25"/>
          <w:shd w:val="clear" w:color="auto" w:fill="FFFFFF"/>
        </w:rPr>
        <w:t xml:space="preserve">He </w:t>
      </w:r>
      <w:proofErr w:type="spellStart"/>
      <w:r w:rsidR="00105397">
        <w:rPr>
          <w:color w:val="1A1A1A"/>
          <w:sz w:val="25"/>
          <w:szCs w:val="25"/>
          <w:shd w:val="clear" w:color="auto" w:fill="FFFFFF"/>
        </w:rPr>
        <w:t>insists</w:t>
      </w:r>
      <w:proofErr w:type="spellEnd"/>
      <w:r>
        <w:rPr>
          <w:color w:val="1A1A1A"/>
          <w:sz w:val="25"/>
          <w:szCs w:val="25"/>
          <w:shd w:val="clear" w:color="auto" w:fill="FFFFFF"/>
        </w:rPr>
        <w:t xml:space="preserve"> </w:t>
      </w:r>
      <w:r>
        <w:rPr>
          <w:color w:val="1A1A1A"/>
          <w:sz w:val="25"/>
          <w:szCs w:val="25"/>
          <w:shd w:val="clear" w:color="auto" w:fill="FFFFFF"/>
        </w:rPr>
        <w:lastRenderedPageBreak/>
        <w:t>on</w:t>
      </w:r>
      <w:r w:rsidR="00325C57">
        <w:rPr>
          <w:color w:val="1A1A1A"/>
          <w:sz w:val="25"/>
          <w:szCs w:val="25"/>
          <w:shd w:val="clear" w:color="auto" w:fill="FFFFFF"/>
        </w:rPr>
        <w:t>/</w:t>
      </w:r>
      <w:r w:rsidR="00105397">
        <w:rPr>
          <w:i/>
          <w:color w:val="1A1A1A"/>
          <w:sz w:val="25"/>
          <w:szCs w:val="25"/>
          <w:shd w:val="clear" w:color="auto" w:fill="FFFFFF"/>
        </w:rPr>
        <w:t>trvá</w:t>
      </w:r>
      <w:r w:rsidR="00325C57" w:rsidRPr="00325C57">
        <w:rPr>
          <w:i/>
          <w:color w:val="1A1A1A"/>
          <w:sz w:val="25"/>
          <w:szCs w:val="25"/>
          <w:shd w:val="clear" w:color="auto" w:fill="FFFFFF"/>
        </w:rPr>
        <w:t xml:space="preserve"> na</w:t>
      </w:r>
      <w:r w:rsidR="00325C57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BA06C2">
        <w:rPr>
          <w:color w:val="1A1A1A"/>
          <w:sz w:val="25"/>
          <w:szCs w:val="25"/>
          <w:shd w:val="clear" w:color="auto" w:fill="FFFFFF"/>
        </w:rPr>
        <w:t>children‘s</w:t>
      </w:r>
      <w:proofErr w:type="spellEnd"/>
      <w:r w:rsidR="00BA06C2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335208">
        <w:rPr>
          <w:color w:val="1A1A1A"/>
          <w:sz w:val="25"/>
          <w:szCs w:val="25"/>
          <w:shd w:val="clear" w:color="auto" w:fill="FFFFFF"/>
        </w:rPr>
        <w:t>inculca</w:t>
      </w:r>
      <w:r w:rsidR="00105397">
        <w:rPr>
          <w:color w:val="1A1A1A"/>
          <w:sz w:val="25"/>
          <w:szCs w:val="25"/>
          <w:shd w:val="clear" w:color="auto" w:fill="FFFFFF"/>
        </w:rPr>
        <w:t>ting</w:t>
      </w:r>
      <w:proofErr w:type="spellEnd"/>
      <w:r w:rsidR="00335208">
        <w:rPr>
          <w:color w:val="1A1A1A"/>
          <w:sz w:val="25"/>
          <w:szCs w:val="25"/>
          <w:shd w:val="clear" w:color="auto" w:fill="FFFFFF"/>
        </w:rPr>
        <w:t>/</w:t>
      </w:r>
      <w:r w:rsidR="00335208" w:rsidRPr="00335208">
        <w:rPr>
          <w:i/>
          <w:color w:val="1A1A1A"/>
          <w:sz w:val="25"/>
          <w:szCs w:val="25"/>
          <w:shd w:val="clear" w:color="auto" w:fill="FFFFFF"/>
        </w:rPr>
        <w:t>vštěpování</w:t>
      </w:r>
      <w:r w:rsidR="00335208">
        <w:rPr>
          <w:color w:val="1A1A1A"/>
          <w:sz w:val="25"/>
          <w:szCs w:val="25"/>
          <w:shd w:val="clear" w:color="auto" w:fill="FFFFFF"/>
        </w:rPr>
        <w:t>/</w:t>
      </w:r>
      <w:r w:rsidR="00105397">
        <w:rPr>
          <w:color w:val="1A1A1A"/>
          <w:sz w:val="25"/>
          <w:szCs w:val="25"/>
          <w:shd w:val="clear" w:color="auto" w:fill="FFFFFF"/>
        </w:rPr>
        <w:t xml:space="preserve"> </w:t>
      </w:r>
      <w:r>
        <w:rPr>
          <w:color w:val="1A1A1A"/>
          <w:sz w:val="25"/>
          <w:szCs w:val="25"/>
          <w:shd w:val="clear" w:color="auto" w:fill="FFFFFF"/>
        </w:rPr>
        <w:t xml:space="preserve">such </w:t>
      </w:r>
      <w:proofErr w:type="spellStart"/>
      <w:r w:rsidR="002C1997">
        <w:rPr>
          <w:color w:val="1A1A1A"/>
          <w:sz w:val="25"/>
          <w:szCs w:val="25"/>
          <w:shd w:val="clear" w:color="auto" w:fill="FFFFFF"/>
        </w:rPr>
        <w:t>good</w:t>
      </w:r>
      <w:proofErr w:type="spellEnd"/>
      <w:r w:rsidR="002C1997">
        <w:rPr>
          <w:color w:val="1A1A1A"/>
          <w:sz w:val="25"/>
          <w:szCs w:val="25"/>
          <w:shd w:val="clear" w:color="auto" w:fill="FFFFFF"/>
        </w:rPr>
        <w:t xml:space="preserve"> </w:t>
      </w:r>
      <w:proofErr w:type="spellStart"/>
      <w:r w:rsidR="002C1997">
        <w:rPr>
          <w:color w:val="1A1A1A"/>
          <w:sz w:val="25"/>
          <w:szCs w:val="25"/>
          <w:shd w:val="clear" w:color="auto" w:fill="FFFFFF"/>
        </w:rPr>
        <w:t>qualities</w:t>
      </w:r>
      <w:proofErr w:type="spellEnd"/>
      <w:r w:rsidR="008A0D2C">
        <w:rPr>
          <w:color w:val="1A1A1A"/>
          <w:sz w:val="25"/>
          <w:szCs w:val="25"/>
          <w:shd w:val="clear" w:color="auto" w:fill="FFFFFF"/>
        </w:rPr>
        <w:t>/</w:t>
      </w:r>
      <w:r w:rsidR="008A0D2C" w:rsidRPr="008A0D2C">
        <w:rPr>
          <w:i/>
          <w:color w:val="1A1A1A"/>
          <w:sz w:val="25"/>
          <w:szCs w:val="25"/>
          <w:shd w:val="clear" w:color="auto" w:fill="FFFFFF"/>
        </w:rPr>
        <w:t>dobré vlastnosti</w:t>
      </w:r>
      <w:r w:rsidR="008A0D2C">
        <w:rPr>
          <w:color w:val="1A1A1A"/>
          <w:sz w:val="25"/>
          <w:szCs w:val="25"/>
          <w:shd w:val="clear" w:color="auto" w:fill="FFFFFF"/>
        </w:rPr>
        <w:t>/</w:t>
      </w:r>
      <w:r>
        <w:rPr>
          <w:color w:val="1A1A1A"/>
          <w:sz w:val="25"/>
          <w:szCs w:val="25"/>
          <w:shd w:val="clear" w:color="auto" w:fill="FFFFFF"/>
        </w:rPr>
        <w:t xml:space="preserve"> as</w:t>
      </w:r>
      <w:r w:rsidR="00FD082F">
        <w:rPr>
          <w:color w:val="1A1A1A"/>
          <w:sz w:val="25"/>
          <w:szCs w:val="25"/>
          <w:shd w:val="clear" w:color="auto" w:fill="FFFFFF"/>
        </w:rPr>
        <w:t xml:space="preserve"> </w:t>
      </w:r>
      <w:r w:rsidR="00FD082F">
        <w:rPr>
          <w:color w:val="1A1A1A"/>
          <w:sz w:val="25"/>
          <w:szCs w:val="25"/>
        </w:rPr>
        <w:t>justice</w:t>
      </w:r>
      <w:r w:rsidR="00325C57">
        <w:rPr>
          <w:color w:val="1A1A1A"/>
          <w:sz w:val="25"/>
          <w:szCs w:val="25"/>
        </w:rPr>
        <w:t>/</w:t>
      </w:r>
      <w:r w:rsidR="00325C57" w:rsidRPr="00325C57">
        <w:rPr>
          <w:i/>
          <w:color w:val="1A1A1A"/>
          <w:sz w:val="25"/>
          <w:szCs w:val="25"/>
        </w:rPr>
        <w:t>spravedl</w:t>
      </w:r>
      <w:r w:rsidR="008A0D2C" w:rsidRPr="00325C57">
        <w:rPr>
          <w:i/>
          <w:color w:val="1A1A1A"/>
          <w:sz w:val="25"/>
          <w:szCs w:val="25"/>
        </w:rPr>
        <w:t>nost</w:t>
      </w:r>
      <w:r w:rsidR="00BA06C2">
        <w:rPr>
          <w:color w:val="1A1A1A"/>
          <w:sz w:val="25"/>
          <w:szCs w:val="25"/>
        </w:rPr>
        <w:t>/,</w:t>
      </w:r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respect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for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the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rights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of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others</w:t>
      </w:r>
      <w:proofErr w:type="spellEnd"/>
      <w:r w:rsidR="009925BE">
        <w:rPr>
          <w:color w:val="1A1A1A"/>
          <w:sz w:val="25"/>
          <w:szCs w:val="25"/>
        </w:rPr>
        <w:t>/</w:t>
      </w:r>
      <w:r w:rsidR="009925BE" w:rsidRPr="009925BE">
        <w:rPr>
          <w:i/>
          <w:color w:val="1A1A1A"/>
          <w:sz w:val="25"/>
          <w:szCs w:val="25"/>
        </w:rPr>
        <w:t>úcta k právům druhých lidí</w:t>
      </w:r>
      <w:r w:rsidR="009925BE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 xml:space="preserve">, </w:t>
      </w:r>
      <w:proofErr w:type="spellStart"/>
      <w:r w:rsidR="00FD082F">
        <w:rPr>
          <w:color w:val="1A1A1A"/>
          <w:sz w:val="25"/>
          <w:szCs w:val="25"/>
        </w:rPr>
        <w:t>civility</w:t>
      </w:r>
      <w:proofErr w:type="spellEnd"/>
      <w:r w:rsidR="008A0D2C">
        <w:rPr>
          <w:color w:val="1A1A1A"/>
          <w:sz w:val="25"/>
          <w:szCs w:val="25"/>
        </w:rPr>
        <w:t>/</w:t>
      </w:r>
      <w:r w:rsidR="002B7E97" w:rsidRPr="002B7E97">
        <w:rPr>
          <w:i/>
          <w:color w:val="1A1A1A"/>
          <w:sz w:val="25"/>
          <w:szCs w:val="25"/>
        </w:rPr>
        <w:t>zdvořilost</w:t>
      </w:r>
      <w:r w:rsidR="008A0D2C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>, humanity</w:t>
      </w:r>
      <w:r w:rsidR="00F83497">
        <w:rPr>
          <w:color w:val="1A1A1A"/>
          <w:sz w:val="25"/>
          <w:szCs w:val="25"/>
        </w:rPr>
        <w:t>/</w:t>
      </w:r>
      <w:r w:rsidR="00F83497" w:rsidRPr="00F83497">
        <w:rPr>
          <w:i/>
          <w:color w:val="1A1A1A"/>
          <w:sz w:val="25"/>
          <w:szCs w:val="25"/>
        </w:rPr>
        <w:t>lidskost</w:t>
      </w:r>
      <w:r w:rsidR="00F83497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 xml:space="preserve">, </w:t>
      </w:r>
      <w:proofErr w:type="spellStart"/>
      <w:r w:rsidR="00FD082F">
        <w:rPr>
          <w:color w:val="1A1A1A"/>
          <w:sz w:val="25"/>
          <w:szCs w:val="25"/>
        </w:rPr>
        <w:t>self-denial</w:t>
      </w:r>
      <w:proofErr w:type="spellEnd"/>
      <w:r w:rsidR="002F0046">
        <w:rPr>
          <w:color w:val="1A1A1A"/>
          <w:sz w:val="25"/>
          <w:szCs w:val="25"/>
        </w:rPr>
        <w:t>/</w:t>
      </w:r>
      <w:r w:rsidR="002F0046" w:rsidRPr="002F0046">
        <w:rPr>
          <w:i/>
          <w:color w:val="1A1A1A"/>
          <w:sz w:val="25"/>
          <w:szCs w:val="25"/>
        </w:rPr>
        <w:t>sebezapření</w:t>
      </w:r>
      <w:r w:rsidR="002F0046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 xml:space="preserve">, </w:t>
      </w:r>
      <w:proofErr w:type="spellStart"/>
      <w:r w:rsidR="00FD082F">
        <w:rPr>
          <w:color w:val="1A1A1A"/>
          <w:sz w:val="25"/>
          <w:szCs w:val="25"/>
        </w:rPr>
        <w:t>thrift</w:t>
      </w:r>
      <w:proofErr w:type="spellEnd"/>
      <w:r w:rsidR="001504F9">
        <w:rPr>
          <w:color w:val="1A1A1A"/>
          <w:sz w:val="25"/>
          <w:szCs w:val="25"/>
        </w:rPr>
        <w:t>/</w:t>
      </w:r>
      <w:r w:rsidR="001504F9" w:rsidRPr="001504F9">
        <w:rPr>
          <w:i/>
          <w:color w:val="1A1A1A"/>
          <w:sz w:val="25"/>
          <w:szCs w:val="25"/>
        </w:rPr>
        <w:t>spořivost</w:t>
      </w:r>
      <w:r w:rsidR="001504F9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 xml:space="preserve">, </w:t>
      </w:r>
      <w:proofErr w:type="spellStart"/>
      <w:r w:rsidR="00FD082F">
        <w:rPr>
          <w:color w:val="1A1A1A"/>
          <w:sz w:val="25"/>
          <w:szCs w:val="25"/>
        </w:rPr>
        <w:t>courage</w:t>
      </w:r>
      <w:proofErr w:type="spellEnd"/>
      <w:r w:rsidR="008E2806">
        <w:rPr>
          <w:color w:val="1A1A1A"/>
          <w:sz w:val="25"/>
          <w:szCs w:val="25"/>
        </w:rPr>
        <w:t>/</w:t>
      </w:r>
      <w:r w:rsidR="008E2806" w:rsidRPr="008E2806">
        <w:rPr>
          <w:i/>
          <w:color w:val="1A1A1A"/>
          <w:sz w:val="25"/>
          <w:szCs w:val="25"/>
        </w:rPr>
        <w:t>odvaha</w:t>
      </w:r>
      <w:r w:rsidR="008E2806">
        <w:rPr>
          <w:color w:val="1A1A1A"/>
          <w:sz w:val="25"/>
          <w:szCs w:val="25"/>
        </w:rPr>
        <w:t>/</w:t>
      </w:r>
      <w:r w:rsidR="00BA06C2">
        <w:rPr>
          <w:color w:val="1A1A1A"/>
          <w:sz w:val="25"/>
          <w:szCs w:val="25"/>
        </w:rPr>
        <w:t xml:space="preserve"> and</w:t>
      </w:r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truthfulness</w:t>
      </w:r>
      <w:proofErr w:type="spellEnd"/>
      <w:r w:rsidR="00520FA3">
        <w:rPr>
          <w:color w:val="1A1A1A"/>
          <w:sz w:val="25"/>
          <w:szCs w:val="25"/>
        </w:rPr>
        <w:t>/</w:t>
      </w:r>
      <w:r w:rsidR="00520FA3" w:rsidRPr="00520FA3">
        <w:rPr>
          <w:i/>
          <w:color w:val="1A1A1A"/>
          <w:sz w:val="25"/>
          <w:szCs w:val="25"/>
        </w:rPr>
        <w:t>pravdomluvnost</w:t>
      </w:r>
      <w:r w:rsidR="00520FA3">
        <w:rPr>
          <w:color w:val="1A1A1A"/>
          <w:sz w:val="25"/>
          <w:szCs w:val="25"/>
        </w:rPr>
        <w:t>/</w:t>
      </w:r>
      <w:r w:rsidR="00BA06C2">
        <w:rPr>
          <w:color w:val="1A1A1A"/>
          <w:sz w:val="25"/>
          <w:szCs w:val="25"/>
        </w:rPr>
        <w:t>. Locke</w:t>
      </w:r>
      <w:r w:rsidR="00FD082F">
        <w:rPr>
          <w:color w:val="1A1A1A"/>
          <w:sz w:val="25"/>
          <w:szCs w:val="25"/>
        </w:rPr>
        <w:t xml:space="preserve"> </w:t>
      </w:r>
      <w:proofErr w:type="spellStart"/>
      <w:r w:rsidR="00BA06C2">
        <w:rPr>
          <w:color w:val="1A1A1A"/>
          <w:sz w:val="25"/>
          <w:szCs w:val="25"/>
        </w:rPr>
        <w:t>wants</w:t>
      </w:r>
      <w:proofErr w:type="spellEnd"/>
      <w:r w:rsidR="00BA06C2">
        <w:rPr>
          <w:color w:val="1A1A1A"/>
          <w:sz w:val="25"/>
          <w:szCs w:val="25"/>
        </w:rPr>
        <w:t xml:space="preserve"> </w:t>
      </w:r>
      <w:proofErr w:type="spellStart"/>
      <w:r w:rsidR="00BA06C2">
        <w:rPr>
          <w:color w:val="1A1A1A"/>
          <w:sz w:val="25"/>
          <w:szCs w:val="25"/>
        </w:rPr>
        <w:t>them</w:t>
      </w:r>
      <w:proofErr w:type="spellEnd"/>
      <w:r w:rsidR="00FD082F">
        <w:rPr>
          <w:color w:val="1A1A1A"/>
          <w:sz w:val="25"/>
          <w:szCs w:val="25"/>
        </w:rPr>
        <w:t xml:space="preserve"> to </w:t>
      </w:r>
      <w:proofErr w:type="spellStart"/>
      <w:r w:rsidR="00BA06C2">
        <w:rPr>
          <w:color w:val="1A1A1A"/>
          <w:sz w:val="25"/>
          <w:szCs w:val="25"/>
        </w:rPr>
        <w:t>be</w:t>
      </w:r>
      <w:proofErr w:type="spellEnd"/>
      <w:r w:rsidR="00BA06C2">
        <w:rPr>
          <w:color w:val="1A1A1A"/>
          <w:sz w:val="25"/>
          <w:szCs w:val="25"/>
        </w:rPr>
        <w:t xml:space="preserve"> </w:t>
      </w:r>
      <w:proofErr w:type="spellStart"/>
      <w:r w:rsidR="00BA06C2">
        <w:rPr>
          <w:color w:val="1A1A1A"/>
          <w:sz w:val="25"/>
          <w:szCs w:val="25"/>
        </w:rPr>
        <w:t>against</w:t>
      </w:r>
      <w:proofErr w:type="spellEnd"/>
      <w:r w:rsidR="00BA06C2">
        <w:rPr>
          <w:color w:val="1A1A1A"/>
          <w:sz w:val="25"/>
          <w:szCs w:val="25"/>
        </w:rPr>
        <w:t xml:space="preserve"> prejudice</w:t>
      </w:r>
      <w:r w:rsidR="00520FA3">
        <w:rPr>
          <w:color w:val="1A1A1A"/>
          <w:sz w:val="25"/>
          <w:szCs w:val="25"/>
        </w:rPr>
        <w:t>/</w:t>
      </w:r>
      <w:r w:rsidR="00BA06C2">
        <w:rPr>
          <w:i/>
          <w:color w:val="1A1A1A"/>
          <w:sz w:val="25"/>
          <w:szCs w:val="25"/>
        </w:rPr>
        <w:t>aby byli proti předsud</w:t>
      </w:r>
      <w:r w:rsidR="00520FA3" w:rsidRPr="00520FA3">
        <w:rPr>
          <w:i/>
          <w:color w:val="1A1A1A"/>
          <w:sz w:val="25"/>
          <w:szCs w:val="25"/>
        </w:rPr>
        <w:t>k</w:t>
      </w:r>
      <w:r w:rsidR="00BA06C2">
        <w:rPr>
          <w:i/>
          <w:color w:val="1A1A1A"/>
          <w:sz w:val="25"/>
          <w:szCs w:val="25"/>
        </w:rPr>
        <w:t>ům</w:t>
      </w:r>
      <w:r w:rsidR="00520FA3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 xml:space="preserve">, </w:t>
      </w:r>
      <w:r w:rsidR="00E77F78">
        <w:rPr>
          <w:color w:val="1A1A1A"/>
          <w:sz w:val="25"/>
          <w:szCs w:val="25"/>
        </w:rPr>
        <w:t xml:space="preserve">blind </w:t>
      </w:r>
      <w:proofErr w:type="spellStart"/>
      <w:r w:rsidR="00E77F78">
        <w:rPr>
          <w:color w:val="1A1A1A"/>
          <w:sz w:val="25"/>
          <w:szCs w:val="25"/>
        </w:rPr>
        <w:t>listening</w:t>
      </w:r>
      <w:proofErr w:type="spellEnd"/>
      <w:r w:rsidR="00E77F78">
        <w:rPr>
          <w:color w:val="1A1A1A"/>
          <w:sz w:val="25"/>
          <w:szCs w:val="25"/>
        </w:rPr>
        <w:t xml:space="preserve"> to </w:t>
      </w:r>
      <w:proofErr w:type="spellStart"/>
      <w:r w:rsidR="00E77F78">
        <w:rPr>
          <w:color w:val="1A1A1A"/>
          <w:sz w:val="25"/>
          <w:szCs w:val="25"/>
        </w:rPr>
        <w:t>authorities</w:t>
      </w:r>
      <w:proofErr w:type="spellEnd"/>
      <w:r w:rsidR="004B61E9">
        <w:rPr>
          <w:color w:val="1A1A1A"/>
          <w:sz w:val="25"/>
          <w:szCs w:val="25"/>
        </w:rPr>
        <w:t>/</w:t>
      </w:r>
      <w:r w:rsidR="00E77F78">
        <w:rPr>
          <w:color w:val="1A1A1A"/>
          <w:sz w:val="25"/>
          <w:szCs w:val="25"/>
        </w:rPr>
        <w:t xml:space="preserve">proti slepému naslouchání </w:t>
      </w:r>
      <w:r w:rsidR="00E77F78">
        <w:rPr>
          <w:i/>
          <w:color w:val="1A1A1A"/>
          <w:sz w:val="25"/>
          <w:szCs w:val="25"/>
        </w:rPr>
        <w:t>autoritám</w:t>
      </w:r>
      <w:r w:rsidR="004B61E9">
        <w:rPr>
          <w:color w:val="1A1A1A"/>
          <w:sz w:val="25"/>
          <w:szCs w:val="25"/>
        </w:rPr>
        <w:t>/</w:t>
      </w:r>
      <w:r w:rsidR="00FD082F">
        <w:rPr>
          <w:color w:val="1A1A1A"/>
          <w:sz w:val="25"/>
          <w:szCs w:val="25"/>
        </w:rPr>
        <w:t xml:space="preserve"> and </w:t>
      </w:r>
      <w:proofErr w:type="spellStart"/>
      <w:r w:rsidR="00FD082F">
        <w:rPr>
          <w:color w:val="1A1A1A"/>
          <w:sz w:val="25"/>
          <w:szCs w:val="25"/>
        </w:rPr>
        <w:t>one’s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own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proofErr w:type="spellStart"/>
      <w:r w:rsidR="00FD082F">
        <w:rPr>
          <w:color w:val="1A1A1A"/>
          <w:sz w:val="25"/>
          <w:szCs w:val="25"/>
        </w:rPr>
        <w:t>self-interest</w:t>
      </w:r>
      <w:proofErr w:type="spellEnd"/>
      <w:r w:rsidR="00FD082F">
        <w:rPr>
          <w:color w:val="1A1A1A"/>
          <w:sz w:val="25"/>
          <w:szCs w:val="25"/>
        </w:rPr>
        <w:t xml:space="preserve"> </w:t>
      </w:r>
      <w:r w:rsidR="00FD5DA3">
        <w:rPr>
          <w:color w:val="1A1A1A"/>
          <w:sz w:val="25"/>
          <w:szCs w:val="25"/>
        </w:rPr>
        <w:t>/</w:t>
      </w:r>
      <w:r w:rsidR="00E77F78">
        <w:rPr>
          <w:color w:val="1A1A1A"/>
          <w:sz w:val="25"/>
          <w:szCs w:val="25"/>
        </w:rPr>
        <w:t xml:space="preserve">a proti </w:t>
      </w:r>
      <w:r w:rsidR="00FD5DA3" w:rsidRPr="00945992">
        <w:rPr>
          <w:i/>
          <w:color w:val="1A1A1A"/>
          <w:sz w:val="25"/>
          <w:szCs w:val="25"/>
        </w:rPr>
        <w:t>zaujetí sebou</w:t>
      </w:r>
      <w:r w:rsidR="00FD5DA3">
        <w:rPr>
          <w:color w:val="1A1A1A"/>
          <w:sz w:val="25"/>
          <w:szCs w:val="25"/>
        </w:rPr>
        <w:t>/</w:t>
      </w:r>
      <w:r w:rsidR="00E77F78">
        <w:rPr>
          <w:color w:val="1A1A1A"/>
          <w:sz w:val="25"/>
          <w:szCs w:val="25"/>
        </w:rPr>
        <w:t>.</w:t>
      </w:r>
      <w:r w:rsidR="00FD5DA3">
        <w:rPr>
          <w:color w:val="1A1A1A"/>
          <w:sz w:val="25"/>
          <w:szCs w:val="25"/>
        </w:rPr>
        <w:t xml:space="preserve"> </w:t>
      </w:r>
    </w:p>
    <w:p w14:paraId="7A02CE79" w14:textId="77777777" w:rsidR="00821BD4" w:rsidRDefault="00821BD4" w:rsidP="00821BD4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proofErr w:type="spellStart"/>
      <w:r>
        <w:rPr>
          <w:color w:val="1A1A1A"/>
          <w:sz w:val="25"/>
          <w:szCs w:val="25"/>
        </w:rPr>
        <w:t>Locke’s</w:t>
      </w:r>
      <w:proofErr w:type="spellEnd"/>
      <w:r>
        <w:rPr>
          <w:color w:val="1A1A1A"/>
          <w:sz w:val="25"/>
          <w:szCs w:val="25"/>
        </w:rPr>
        <w:t> </w:t>
      </w:r>
      <w:proofErr w:type="spellStart"/>
      <w:r w:rsidRPr="00AD282C">
        <w:rPr>
          <w:rStyle w:val="Zdraznn"/>
          <w:color w:val="1A1A1A"/>
          <w:sz w:val="25"/>
          <w:szCs w:val="25"/>
          <w:highlight w:val="yellow"/>
        </w:rPr>
        <w:t>Thoughts</w:t>
      </w:r>
      <w:proofErr w:type="spellEnd"/>
      <w:r>
        <w:rPr>
          <w:color w:val="1A1A1A"/>
          <w:sz w:val="25"/>
          <w:szCs w:val="25"/>
        </w:rPr>
        <w:t> </w:t>
      </w:r>
      <w:proofErr w:type="spellStart"/>
      <w:r>
        <w:rPr>
          <w:color w:val="1A1A1A"/>
          <w:sz w:val="25"/>
          <w:szCs w:val="25"/>
        </w:rPr>
        <w:t>represents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culmination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of</w:t>
      </w:r>
      <w:proofErr w:type="spellEnd"/>
      <w:r>
        <w:rPr>
          <w:color w:val="1A1A1A"/>
          <w:sz w:val="25"/>
          <w:szCs w:val="25"/>
        </w:rPr>
        <w:t xml:space="preserve"> a </w:t>
      </w:r>
      <w:proofErr w:type="spellStart"/>
      <w:r>
        <w:rPr>
          <w:color w:val="1A1A1A"/>
          <w:sz w:val="25"/>
          <w:szCs w:val="25"/>
        </w:rPr>
        <w:t>century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of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what</w:t>
      </w:r>
      <w:proofErr w:type="spellEnd"/>
      <w:r>
        <w:rPr>
          <w:color w:val="1A1A1A"/>
          <w:sz w:val="25"/>
          <w:szCs w:val="25"/>
        </w:rPr>
        <w:t xml:space="preserve"> has </w:t>
      </w:r>
      <w:proofErr w:type="spellStart"/>
      <w:r>
        <w:rPr>
          <w:color w:val="1A1A1A"/>
          <w:sz w:val="25"/>
          <w:szCs w:val="25"/>
        </w:rPr>
        <w:t>been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called</w:t>
      </w:r>
      <w:proofErr w:type="spellEnd"/>
      <w:r>
        <w:rPr>
          <w:color w:val="1A1A1A"/>
          <w:sz w:val="25"/>
          <w:szCs w:val="25"/>
        </w:rPr>
        <w:t xml:space="preserve"> “</w:t>
      </w:r>
      <w:proofErr w:type="spellStart"/>
      <w:r w:rsidRPr="00B72355">
        <w:rPr>
          <w:color w:val="1A1A1A"/>
          <w:sz w:val="25"/>
          <w:szCs w:val="25"/>
          <w:highlight w:val="yellow"/>
        </w:rPr>
        <w:t>the</w:t>
      </w:r>
      <w:proofErr w:type="spellEnd"/>
      <w:r w:rsidRPr="00B72355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B72355">
        <w:rPr>
          <w:color w:val="1A1A1A"/>
          <w:sz w:val="25"/>
          <w:szCs w:val="25"/>
          <w:highlight w:val="yellow"/>
        </w:rPr>
        <w:t>discovery</w:t>
      </w:r>
      <w:proofErr w:type="spellEnd"/>
      <w:r w:rsidRPr="00B72355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B72355">
        <w:rPr>
          <w:color w:val="1A1A1A"/>
          <w:sz w:val="25"/>
          <w:szCs w:val="25"/>
          <w:highlight w:val="yellow"/>
        </w:rPr>
        <w:t>of</w:t>
      </w:r>
      <w:proofErr w:type="spellEnd"/>
      <w:r w:rsidRPr="00B72355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B72355">
        <w:rPr>
          <w:color w:val="1A1A1A"/>
          <w:sz w:val="25"/>
          <w:szCs w:val="25"/>
          <w:highlight w:val="yellow"/>
        </w:rPr>
        <w:t>the</w:t>
      </w:r>
      <w:proofErr w:type="spellEnd"/>
      <w:r w:rsidRPr="00B72355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B72355">
        <w:rPr>
          <w:color w:val="1A1A1A"/>
          <w:sz w:val="25"/>
          <w:szCs w:val="25"/>
          <w:highlight w:val="yellow"/>
        </w:rPr>
        <w:t>child</w:t>
      </w:r>
      <w:proofErr w:type="spellEnd"/>
      <w:r>
        <w:rPr>
          <w:color w:val="1A1A1A"/>
          <w:sz w:val="25"/>
          <w:szCs w:val="25"/>
        </w:rPr>
        <w:t xml:space="preserve">”. In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Middle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Ages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child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was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regarded</w:t>
      </w:r>
      <w:proofErr w:type="spellEnd"/>
      <w:r>
        <w:rPr>
          <w:color w:val="1A1A1A"/>
          <w:sz w:val="25"/>
          <w:szCs w:val="25"/>
        </w:rPr>
        <w:t xml:space="preserve"> as </w:t>
      </w:r>
      <w:proofErr w:type="spellStart"/>
      <w:r>
        <w:rPr>
          <w:color w:val="1A1A1A"/>
          <w:sz w:val="25"/>
          <w:szCs w:val="25"/>
        </w:rPr>
        <w:t>only</w:t>
      </w:r>
      <w:proofErr w:type="spellEnd"/>
      <w:r>
        <w:rPr>
          <w:color w:val="1A1A1A"/>
          <w:sz w:val="25"/>
          <w:szCs w:val="25"/>
        </w:rPr>
        <w:t xml:space="preserve"> a </w:t>
      </w:r>
      <w:proofErr w:type="spellStart"/>
      <w:r>
        <w:rPr>
          <w:color w:val="1A1A1A"/>
          <w:sz w:val="25"/>
          <w:szCs w:val="25"/>
        </w:rPr>
        <w:t>simple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plaything</w:t>
      </w:r>
      <w:proofErr w:type="spellEnd"/>
      <w:r w:rsidR="00311713">
        <w:rPr>
          <w:color w:val="1A1A1A"/>
          <w:sz w:val="25"/>
          <w:szCs w:val="25"/>
        </w:rPr>
        <w:t>/</w:t>
      </w:r>
      <w:r w:rsidR="00311713" w:rsidRPr="00311713">
        <w:rPr>
          <w:i/>
          <w:color w:val="1A1A1A"/>
          <w:sz w:val="25"/>
          <w:szCs w:val="25"/>
        </w:rPr>
        <w:t>hračka</w:t>
      </w:r>
      <w:r w:rsidR="00311713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, as a </w:t>
      </w:r>
      <w:proofErr w:type="spellStart"/>
      <w:r>
        <w:rPr>
          <w:color w:val="1A1A1A"/>
          <w:sz w:val="25"/>
          <w:szCs w:val="25"/>
        </w:rPr>
        <w:t>simple</w:t>
      </w:r>
      <w:proofErr w:type="spellEnd"/>
      <w:r>
        <w:rPr>
          <w:color w:val="1A1A1A"/>
          <w:sz w:val="25"/>
          <w:szCs w:val="25"/>
        </w:rPr>
        <w:t xml:space="preserve"> animal, </w:t>
      </w:r>
      <w:proofErr w:type="spellStart"/>
      <w:r>
        <w:rPr>
          <w:color w:val="1A1A1A"/>
          <w:sz w:val="25"/>
          <w:szCs w:val="25"/>
        </w:rPr>
        <w:t>or</w:t>
      </w:r>
      <w:proofErr w:type="spellEnd"/>
      <w:r>
        <w:rPr>
          <w:color w:val="1A1A1A"/>
          <w:sz w:val="25"/>
          <w:szCs w:val="25"/>
        </w:rPr>
        <w:t xml:space="preserve"> a </w:t>
      </w:r>
      <w:proofErr w:type="spellStart"/>
      <w:r>
        <w:rPr>
          <w:color w:val="1A1A1A"/>
          <w:sz w:val="25"/>
          <w:szCs w:val="25"/>
        </w:rPr>
        <w:t>miniature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adult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who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dressed</w:t>
      </w:r>
      <w:proofErr w:type="spellEnd"/>
      <w:r>
        <w:rPr>
          <w:color w:val="1A1A1A"/>
          <w:sz w:val="25"/>
          <w:szCs w:val="25"/>
        </w:rPr>
        <w:t xml:space="preserve">, </w:t>
      </w:r>
      <w:proofErr w:type="spellStart"/>
      <w:r>
        <w:rPr>
          <w:color w:val="1A1A1A"/>
          <w:sz w:val="25"/>
          <w:szCs w:val="25"/>
        </w:rPr>
        <w:t>played</w:t>
      </w:r>
      <w:proofErr w:type="spellEnd"/>
      <w:r>
        <w:rPr>
          <w:color w:val="1A1A1A"/>
          <w:sz w:val="25"/>
          <w:szCs w:val="25"/>
        </w:rPr>
        <w:t xml:space="preserve"> and </w:t>
      </w:r>
      <w:proofErr w:type="spellStart"/>
      <w:r>
        <w:rPr>
          <w:color w:val="1A1A1A"/>
          <w:sz w:val="25"/>
          <w:szCs w:val="25"/>
        </w:rPr>
        <w:t>was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supposed</w:t>
      </w:r>
      <w:proofErr w:type="spellEnd"/>
      <w:r w:rsidR="00C409C7">
        <w:rPr>
          <w:color w:val="1A1A1A"/>
          <w:sz w:val="25"/>
          <w:szCs w:val="25"/>
        </w:rPr>
        <w:t>/</w:t>
      </w:r>
      <w:r w:rsidR="00C409C7" w:rsidRPr="00C409C7">
        <w:rPr>
          <w:i/>
          <w:color w:val="1A1A1A"/>
          <w:sz w:val="25"/>
          <w:szCs w:val="25"/>
        </w:rPr>
        <w:t>předpokládalo se</w:t>
      </w:r>
      <w:r w:rsidR="00C409C7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 to </w:t>
      </w:r>
      <w:proofErr w:type="spellStart"/>
      <w:r>
        <w:rPr>
          <w:color w:val="1A1A1A"/>
          <w:sz w:val="25"/>
          <w:szCs w:val="25"/>
        </w:rPr>
        <w:t>act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like</w:t>
      </w:r>
      <w:proofErr w:type="spellEnd"/>
      <w:r>
        <w:rPr>
          <w:color w:val="1A1A1A"/>
          <w:sz w:val="25"/>
          <w:szCs w:val="25"/>
        </w:rPr>
        <w:t xml:space="preserve"> his </w:t>
      </w:r>
      <w:proofErr w:type="spellStart"/>
      <w:r>
        <w:rPr>
          <w:color w:val="1A1A1A"/>
          <w:sz w:val="25"/>
          <w:szCs w:val="25"/>
        </w:rPr>
        <w:t>elders</w:t>
      </w:r>
      <w:proofErr w:type="spellEnd"/>
      <w:r w:rsidR="00B93758">
        <w:rPr>
          <w:color w:val="1A1A1A"/>
          <w:sz w:val="25"/>
          <w:szCs w:val="25"/>
        </w:rPr>
        <w:t>…</w:t>
      </w:r>
      <w:proofErr w:type="spellStart"/>
      <w:r w:rsidR="00B93758">
        <w:rPr>
          <w:color w:val="1A1A1A"/>
          <w:sz w:val="25"/>
          <w:szCs w:val="25"/>
        </w:rPr>
        <w:t>Their</w:t>
      </w:r>
      <w:proofErr w:type="spellEnd"/>
      <w:r w:rsidR="00B93758">
        <w:rPr>
          <w:color w:val="1A1A1A"/>
          <w:sz w:val="25"/>
          <w:szCs w:val="25"/>
        </w:rPr>
        <w:t xml:space="preserve"> </w:t>
      </w:r>
      <w:proofErr w:type="spellStart"/>
      <w:r w:rsidR="00B93758">
        <w:rPr>
          <w:color w:val="1A1A1A"/>
          <w:sz w:val="25"/>
          <w:szCs w:val="25"/>
        </w:rPr>
        <w:t>ages</w:t>
      </w:r>
      <w:proofErr w:type="spellEnd"/>
      <w:r w:rsidR="00B93758">
        <w:rPr>
          <w:color w:val="1A1A1A"/>
          <w:sz w:val="25"/>
          <w:szCs w:val="25"/>
        </w:rPr>
        <w:t xml:space="preserve"> </w:t>
      </w:r>
      <w:proofErr w:type="spellStart"/>
      <w:r w:rsidR="00B93758">
        <w:rPr>
          <w:color w:val="1A1A1A"/>
          <w:sz w:val="25"/>
          <w:szCs w:val="25"/>
        </w:rPr>
        <w:t>were</w:t>
      </w:r>
      <w:proofErr w:type="spellEnd"/>
      <w:r w:rsidR="00B93758">
        <w:rPr>
          <w:color w:val="1A1A1A"/>
          <w:sz w:val="25"/>
          <w:szCs w:val="25"/>
        </w:rPr>
        <w:t xml:space="preserve"> </w:t>
      </w:r>
      <w:proofErr w:type="spellStart"/>
      <w:r w:rsidR="00B93758">
        <w:rPr>
          <w:color w:val="1A1A1A"/>
          <w:sz w:val="25"/>
          <w:szCs w:val="25"/>
        </w:rPr>
        <w:t>unimportant</w:t>
      </w:r>
      <w:proofErr w:type="spellEnd"/>
      <w:r>
        <w:rPr>
          <w:color w:val="1A1A1A"/>
          <w:sz w:val="25"/>
          <w:szCs w:val="25"/>
        </w:rPr>
        <w:t xml:space="preserve">. </w:t>
      </w:r>
      <w:proofErr w:type="spellStart"/>
      <w:r>
        <w:rPr>
          <w:color w:val="1A1A1A"/>
          <w:sz w:val="25"/>
          <w:szCs w:val="25"/>
        </w:rPr>
        <w:t>Their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education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was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undifferentiated</w:t>
      </w:r>
      <w:proofErr w:type="spellEnd"/>
      <w:r w:rsidR="004433F8">
        <w:rPr>
          <w:color w:val="1A1A1A"/>
          <w:sz w:val="25"/>
          <w:szCs w:val="25"/>
        </w:rPr>
        <w:t>/</w:t>
      </w:r>
      <w:r w:rsidR="0053040E" w:rsidRPr="0053040E">
        <w:rPr>
          <w:i/>
          <w:color w:val="1A1A1A"/>
          <w:sz w:val="25"/>
          <w:szCs w:val="25"/>
        </w:rPr>
        <w:t>vzdělání bylo</w:t>
      </w:r>
      <w:r w:rsidR="0053040E">
        <w:rPr>
          <w:color w:val="1A1A1A"/>
          <w:sz w:val="25"/>
          <w:szCs w:val="25"/>
        </w:rPr>
        <w:t xml:space="preserve"> </w:t>
      </w:r>
      <w:r w:rsidR="004433F8" w:rsidRPr="004433F8">
        <w:rPr>
          <w:i/>
          <w:color w:val="1A1A1A"/>
          <w:sz w:val="25"/>
          <w:szCs w:val="25"/>
        </w:rPr>
        <w:t>neodlišen</w:t>
      </w:r>
      <w:r w:rsidR="00B778A0">
        <w:rPr>
          <w:i/>
          <w:color w:val="1A1A1A"/>
          <w:sz w:val="25"/>
          <w:szCs w:val="25"/>
        </w:rPr>
        <w:t>é</w:t>
      </w:r>
      <w:r w:rsidR="004433F8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, </w:t>
      </w:r>
      <w:proofErr w:type="spellStart"/>
      <w:r>
        <w:rPr>
          <w:color w:val="1A1A1A"/>
          <w:sz w:val="25"/>
          <w:szCs w:val="25"/>
        </w:rPr>
        <w:t>either</w:t>
      </w:r>
      <w:proofErr w:type="spellEnd"/>
      <w:r>
        <w:rPr>
          <w:color w:val="1A1A1A"/>
          <w:sz w:val="25"/>
          <w:szCs w:val="25"/>
        </w:rPr>
        <w:t xml:space="preserve"> by </w:t>
      </w:r>
      <w:proofErr w:type="spellStart"/>
      <w:r>
        <w:rPr>
          <w:color w:val="1A1A1A"/>
          <w:sz w:val="25"/>
          <w:szCs w:val="25"/>
        </w:rPr>
        <w:t>age</w:t>
      </w:r>
      <w:proofErr w:type="spellEnd"/>
      <w:r>
        <w:rPr>
          <w:color w:val="1A1A1A"/>
          <w:sz w:val="25"/>
          <w:szCs w:val="25"/>
        </w:rPr>
        <w:t xml:space="preserve">, </w:t>
      </w:r>
      <w:proofErr w:type="spellStart"/>
      <w:r>
        <w:rPr>
          <w:color w:val="1A1A1A"/>
          <w:sz w:val="25"/>
          <w:szCs w:val="25"/>
        </w:rPr>
        <w:t>ability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or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intended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occupation</w:t>
      </w:r>
      <w:proofErr w:type="spellEnd"/>
      <w:r w:rsidR="00596791">
        <w:rPr>
          <w:color w:val="1A1A1A"/>
          <w:sz w:val="25"/>
          <w:szCs w:val="25"/>
        </w:rPr>
        <w:t xml:space="preserve"> /</w:t>
      </w:r>
      <w:r w:rsidR="00596791" w:rsidRPr="00596791">
        <w:rPr>
          <w:i/>
          <w:color w:val="1A1A1A"/>
          <w:sz w:val="25"/>
          <w:szCs w:val="25"/>
        </w:rPr>
        <w:t xml:space="preserve">ať podle </w:t>
      </w:r>
      <w:r w:rsidR="00B778A0">
        <w:rPr>
          <w:i/>
          <w:color w:val="1A1A1A"/>
          <w:sz w:val="25"/>
          <w:szCs w:val="25"/>
        </w:rPr>
        <w:t>věku, schopností nebo zamýšleného</w:t>
      </w:r>
      <w:r w:rsidR="00596791" w:rsidRPr="00596791">
        <w:rPr>
          <w:i/>
          <w:color w:val="1A1A1A"/>
          <w:sz w:val="25"/>
          <w:szCs w:val="25"/>
        </w:rPr>
        <w:t xml:space="preserve"> </w:t>
      </w:r>
      <w:r w:rsidR="00B778A0">
        <w:rPr>
          <w:i/>
          <w:color w:val="1A1A1A"/>
          <w:sz w:val="25"/>
          <w:szCs w:val="25"/>
        </w:rPr>
        <w:t>zaměstnání</w:t>
      </w:r>
      <w:r w:rsidR="00596791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>. </w:t>
      </w:r>
    </w:p>
    <w:p w14:paraId="58B7E2BB" w14:textId="77777777" w:rsidR="003B42F2" w:rsidRDefault="00EC1967" w:rsidP="00EC1967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r>
        <w:rPr>
          <w:color w:val="1A1A1A"/>
          <w:sz w:val="25"/>
          <w:szCs w:val="25"/>
        </w:rPr>
        <w:t xml:space="preserve">Locke </w:t>
      </w:r>
      <w:proofErr w:type="spellStart"/>
      <w:r>
        <w:rPr>
          <w:color w:val="1A1A1A"/>
          <w:sz w:val="25"/>
          <w:szCs w:val="25"/>
        </w:rPr>
        <w:t>treated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children</w:t>
      </w:r>
      <w:proofErr w:type="spellEnd"/>
      <w:r>
        <w:rPr>
          <w:color w:val="1A1A1A"/>
          <w:sz w:val="25"/>
          <w:szCs w:val="25"/>
        </w:rPr>
        <w:t xml:space="preserve"> as </w:t>
      </w:r>
      <w:proofErr w:type="spellStart"/>
      <w:r>
        <w:rPr>
          <w:color w:val="1A1A1A"/>
          <w:sz w:val="25"/>
          <w:szCs w:val="25"/>
        </w:rPr>
        <w:t>human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beings</w:t>
      </w:r>
      <w:proofErr w:type="spellEnd"/>
      <w:r w:rsidR="00EE60E4">
        <w:rPr>
          <w:color w:val="1A1A1A"/>
          <w:sz w:val="25"/>
          <w:szCs w:val="25"/>
        </w:rPr>
        <w:t xml:space="preserve"> /</w:t>
      </w:r>
      <w:r w:rsidR="00EE60E4" w:rsidRPr="00EE60E4">
        <w:rPr>
          <w:i/>
          <w:color w:val="1A1A1A"/>
          <w:sz w:val="25"/>
          <w:szCs w:val="25"/>
        </w:rPr>
        <w:t>zacházel s dětmi jako lidskými bytostmi</w:t>
      </w:r>
      <w:r w:rsidR="00EE60E4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 in </w:t>
      </w:r>
      <w:proofErr w:type="spellStart"/>
      <w:r>
        <w:rPr>
          <w:color w:val="1A1A1A"/>
          <w:sz w:val="25"/>
          <w:szCs w:val="25"/>
        </w:rPr>
        <w:t>whom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gradual</w:t>
      </w:r>
      <w:proofErr w:type="spellEnd"/>
      <w:r>
        <w:rPr>
          <w:color w:val="1A1A1A"/>
          <w:sz w:val="25"/>
          <w:szCs w:val="25"/>
        </w:rPr>
        <w:t xml:space="preserve"> development </w:t>
      </w:r>
      <w:proofErr w:type="spellStart"/>
      <w:r>
        <w:rPr>
          <w:color w:val="1A1A1A"/>
          <w:sz w:val="25"/>
          <w:szCs w:val="25"/>
        </w:rPr>
        <w:t>of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rationality</w:t>
      </w:r>
      <w:proofErr w:type="spellEnd"/>
      <w:r w:rsidR="00C51135">
        <w:rPr>
          <w:color w:val="1A1A1A"/>
          <w:sz w:val="25"/>
          <w:szCs w:val="25"/>
        </w:rPr>
        <w:t xml:space="preserve"> /</w:t>
      </w:r>
      <w:r w:rsidR="00C51135" w:rsidRPr="00C51135">
        <w:rPr>
          <w:i/>
          <w:color w:val="1A1A1A"/>
          <w:sz w:val="25"/>
          <w:szCs w:val="25"/>
        </w:rPr>
        <w:t>postupný rozvoj rozum</w:t>
      </w:r>
      <w:r w:rsidR="00795A61">
        <w:rPr>
          <w:i/>
          <w:color w:val="1A1A1A"/>
          <w:sz w:val="25"/>
          <w:szCs w:val="25"/>
        </w:rPr>
        <w:t>u</w:t>
      </w:r>
      <w:r w:rsidR="00C51135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needed</w:t>
      </w:r>
      <w:proofErr w:type="spellEnd"/>
      <w:r>
        <w:rPr>
          <w:color w:val="1A1A1A"/>
          <w:sz w:val="25"/>
          <w:szCs w:val="25"/>
        </w:rPr>
        <w:t xml:space="preserve"> to </w:t>
      </w:r>
      <w:proofErr w:type="spellStart"/>
      <w:r>
        <w:rPr>
          <w:color w:val="1A1A1A"/>
          <w:sz w:val="25"/>
          <w:szCs w:val="25"/>
        </w:rPr>
        <w:t>be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fostered</w:t>
      </w:r>
      <w:proofErr w:type="spellEnd"/>
      <w:r>
        <w:rPr>
          <w:color w:val="1A1A1A"/>
          <w:sz w:val="25"/>
          <w:szCs w:val="25"/>
        </w:rPr>
        <w:t xml:space="preserve"> </w:t>
      </w:r>
      <w:r w:rsidR="00BC7B5D">
        <w:rPr>
          <w:color w:val="1A1A1A"/>
          <w:sz w:val="25"/>
          <w:szCs w:val="25"/>
        </w:rPr>
        <w:t>/</w:t>
      </w:r>
      <w:r w:rsidR="00BC7B5D" w:rsidRPr="00BC7B5D">
        <w:rPr>
          <w:i/>
          <w:color w:val="1A1A1A"/>
          <w:sz w:val="25"/>
          <w:szCs w:val="25"/>
        </w:rPr>
        <w:t>pěstována</w:t>
      </w:r>
      <w:r w:rsidR="00BC7B5D">
        <w:rPr>
          <w:color w:val="1A1A1A"/>
          <w:sz w:val="25"/>
          <w:szCs w:val="25"/>
        </w:rPr>
        <w:t xml:space="preserve">/ </w:t>
      </w:r>
      <w:r>
        <w:rPr>
          <w:color w:val="1A1A1A"/>
          <w:sz w:val="25"/>
          <w:szCs w:val="25"/>
        </w:rPr>
        <w:t xml:space="preserve">by </w:t>
      </w:r>
      <w:proofErr w:type="spellStart"/>
      <w:r>
        <w:rPr>
          <w:color w:val="1A1A1A"/>
          <w:sz w:val="25"/>
          <w:szCs w:val="25"/>
        </w:rPr>
        <w:t>parents</w:t>
      </w:r>
      <w:proofErr w:type="spellEnd"/>
      <w:r>
        <w:rPr>
          <w:color w:val="1A1A1A"/>
          <w:sz w:val="25"/>
          <w:szCs w:val="25"/>
        </w:rPr>
        <w:t xml:space="preserve">. Locke </w:t>
      </w:r>
      <w:proofErr w:type="spellStart"/>
      <w:r>
        <w:rPr>
          <w:color w:val="1A1A1A"/>
          <w:sz w:val="25"/>
          <w:szCs w:val="25"/>
        </w:rPr>
        <w:t>urged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parents</w:t>
      </w:r>
      <w:proofErr w:type="spellEnd"/>
      <w:r>
        <w:rPr>
          <w:color w:val="1A1A1A"/>
          <w:sz w:val="25"/>
          <w:szCs w:val="25"/>
        </w:rPr>
        <w:t xml:space="preserve"> </w:t>
      </w:r>
      <w:r w:rsidR="00795A61">
        <w:rPr>
          <w:color w:val="1A1A1A"/>
          <w:sz w:val="25"/>
          <w:szCs w:val="25"/>
        </w:rPr>
        <w:t>/</w:t>
      </w:r>
      <w:r w:rsidR="00795A61" w:rsidRPr="004F0777">
        <w:rPr>
          <w:i/>
          <w:color w:val="1A1A1A"/>
          <w:sz w:val="25"/>
          <w:szCs w:val="25"/>
        </w:rPr>
        <w:t>apeloval na rodiče</w:t>
      </w:r>
      <w:r w:rsidR="00795A61">
        <w:rPr>
          <w:color w:val="1A1A1A"/>
          <w:sz w:val="25"/>
          <w:szCs w:val="25"/>
        </w:rPr>
        <w:t xml:space="preserve">/ </w:t>
      </w:r>
      <w:r w:rsidRPr="005E6FD3">
        <w:rPr>
          <w:color w:val="1A1A1A"/>
          <w:sz w:val="25"/>
          <w:szCs w:val="25"/>
          <w:highlight w:val="yellow"/>
        </w:rPr>
        <w:t xml:space="preserve">to </w:t>
      </w:r>
      <w:proofErr w:type="spellStart"/>
      <w:r w:rsidRPr="005E6FD3">
        <w:rPr>
          <w:color w:val="1A1A1A"/>
          <w:sz w:val="25"/>
          <w:szCs w:val="25"/>
          <w:highlight w:val="yellow"/>
        </w:rPr>
        <w:t>spend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5E6FD3">
        <w:rPr>
          <w:color w:val="1A1A1A"/>
          <w:sz w:val="25"/>
          <w:szCs w:val="25"/>
          <w:highlight w:val="yellow"/>
        </w:rPr>
        <w:t>time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5E6FD3">
        <w:rPr>
          <w:color w:val="1A1A1A"/>
          <w:sz w:val="25"/>
          <w:szCs w:val="25"/>
          <w:highlight w:val="yellow"/>
        </w:rPr>
        <w:t>with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5E6FD3">
        <w:rPr>
          <w:color w:val="1A1A1A"/>
          <w:sz w:val="25"/>
          <w:szCs w:val="25"/>
          <w:highlight w:val="yellow"/>
        </w:rPr>
        <w:t>their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5E6FD3">
        <w:rPr>
          <w:color w:val="1A1A1A"/>
          <w:sz w:val="25"/>
          <w:szCs w:val="25"/>
          <w:highlight w:val="yellow"/>
        </w:rPr>
        <w:t>children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and </w:t>
      </w:r>
      <w:proofErr w:type="spellStart"/>
      <w:r w:rsidRPr="005E6FD3">
        <w:rPr>
          <w:color w:val="1A1A1A"/>
          <w:sz w:val="25"/>
          <w:szCs w:val="25"/>
          <w:highlight w:val="yellow"/>
        </w:rPr>
        <w:t>tailor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Pr="005E6FD3">
        <w:rPr>
          <w:color w:val="1A1A1A"/>
          <w:sz w:val="25"/>
          <w:szCs w:val="25"/>
          <w:highlight w:val="yellow"/>
        </w:rPr>
        <w:t>their</w:t>
      </w:r>
      <w:proofErr w:type="spellEnd"/>
      <w:r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072177" w:rsidRPr="005E6FD3">
        <w:rPr>
          <w:color w:val="1A1A1A"/>
          <w:sz w:val="25"/>
          <w:szCs w:val="25"/>
          <w:highlight w:val="yellow"/>
        </w:rPr>
        <w:t>education</w:t>
      </w:r>
      <w:proofErr w:type="spellEnd"/>
      <w:r w:rsidR="00072177" w:rsidRPr="005E6FD3">
        <w:rPr>
          <w:color w:val="1A1A1A"/>
          <w:sz w:val="25"/>
          <w:szCs w:val="25"/>
          <w:highlight w:val="yellow"/>
        </w:rPr>
        <w:t xml:space="preserve"> /</w:t>
      </w:r>
      <w:r w:rsidR="00072177" w:rsidRPr="005E6FD3">
        <w:rPr>
          <w:i/>
          <w:color w:val="1A1A1A"/>
          <w:sz w:val="25"/>
          <w:szCs w:val="25"/>
          <w:highlight w:val="yellow"/>
        </w:rPr>
        <w:t>přizpůsobit jejich vzdělání na míru</w:t>
      </w:r>
      <w:r w:rsidR="00072177" w:rsidRPr="005E6FD3">
        <w:rPr>
          <w:color w:val="1A1A1A"/>
          <w:sz w:val="25"/>
          <w:szCs w:val="25"/>
          <w:highlight w:val="yellow"/>
        </w:rPr>
        <w:t xml:space="preserve">/ to </w:t>
      </w:r>
      <w:proofErr w:type="spellStart"/>
      <w:r w:rsidR="00072177" w:rsidRPr="005E6FD3">
        <w:rPr>
          <w:color w:val="1A1A1A"/>
          <w:sz w:val="25"/>
          <w:szCs w:val="25"/>
          <w:highlight w:val="yellow"/>
        </w:rPr>
        <w:t>their</w:t>
      </w:r>
      <w:proofErr w:type="spellEnd"/>
      <w:r w:rsidR="00072177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072177" w:rsidRPr="005E6FD3">
        <w:rPr>
          <w:color w:val="1A1A1A"/>
          <w:sz w:val="25"/>
          <w:szCs w:val="25"/>
          <w:highlight w:val="yellow"/>
        </w:rPr>
        <w:t>character</w:t>
      </w:r>
      <w:proofErr w:type="spellEnd"/>
      <w:r>
        <w:rPr>
          <w:color w:val="1A1A1A"/>
          <w:sz w:val="25"/>
          <w:szCs w:val="25"/>
        </w:rPr>
        <w:t xml:space="preserve">, to </w:t>
      </w:r>
      <w:proofErr w:type="spellStart"/>
      <w:r>
        <w:rPr>
          <w:color w:val="1A1A1A"/>
          <w:sz w:val="25"/>
          <w:szCs w:val="25"/>
        </w:rPr>
        <w:t>develop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both</w:t>
      </w:r>
      <w:proofErr w:type="spellEnd"/>
      <w:r>
        <w:rPr>
          <w:color w:val="1A1A1A"/>
          <w:sz w:val="25"/>
          <w:szCs w:val="25"/>
        </w:rPr>
        <w:t xml:space="preserve"> a body and </w:t>
      </w:r>
      <w:proofErr w:type="spellStart"/>
      <w:r>
        <w:rPr>
          <w:color w:val="1A1A1A"/>
          <w:sz w:val="25"/>
          <w:szCs w:val="25"/>
        </w:rPr>
        <w:t>character</w:t>
      </w:r>
      <w:proofErr w:type="spellEnd"/>
      <w:r>
        <w:rPr>
          <w:color w:val="1A1A1A"/>
          <w:sz w:val="25"/>
          <w:szCs w:val="25"/>
        </w:rPr>
        <w:t xml:space="preserve">, and </w:t>
      </w:r>
      <w:r w:rsidR="00B51E66">
        <w:rPr>
          <w:color w:val="1A1A1A"/>
          <w:sz w:val="25"/>
          <w:szCs w:val="25"/>
        </w:rPr>
        <w:t xml:space="preserve">not </w:t>
      </w:r>
      <w:r>
        <w:rPr>
          <w:color w:val="1A1A1A"/>
          <w:sz w:val="25"/>
          <w:szCs w:val="25"/>
        </w:rPr>
        <w:t xml:space="preserve">to </w:t>
      </w:r>
      <w:r w:rsidR="00E77B79">
        <w:rPr>
          <w:color w:val="1A1A1A"/>
          <w:sz w:val="25"/>
          <w:szCs w:val="25"/>
        </w:rPr>
        <w:t xml:space="preserve">use </w:t>
      </w:r>
      <w:proofErr w:type="spellStart"/>
      <w:r>
        <w:rPr>
          <w:color w:val="1A1A1A"/>
          <w:sz w:val="25"/>
          <w:szCs w:val="25"/>
        </w:rPr>
        <w:t>rote</w:t>
      </w:r>
      <w:proofErr w:type="spellEnd"/>
      <w:r>
        <w:rPr>
          <w:color w:val="1A1A1A"/>
          <w:sz w:val="25"/>
          <w:szCs w:val="25"/>
        </w:rPr>
        <w:t xml:space="preserve"> learning </w:t>
      </w:r>
      <w:proofErr w:type="spellStart"/>
      <w:r>
        <w:rPr>
          <w:color w:val="1A1A1A"/>
          <w:sz w:val="25"/>
          <w:szCs w:val="25"/>
        </w:rPr>
        <w:t>or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punishment</w:t>
      </w:r>
      <w:proofErr w:type="spellEnd"/>
      <w:r w:rsidR="00BC5FF8">
        <w:rPr>
          <w:color w:val="1A1A1A"/>
          <w:sz w:val="25"/>
          <w:szCs w:val="25"/>
        </w:rPr>
        <w:t xml:space="preserve"> </w:t>
      </w:r>
      <w:r w:rsidR="00E77B79">
        <w:rPr>
          <w:color w:val="1A1A1A"/>
          <w:sz w:val="25"/>
          <w:szCs w:val="25"/>
        </w:rPr>
        <w:t>/</w:t>
      </w:r>
      <w:r w:rsidR="00E77B79" w:rsidRPr="00E77B79">
        <w:rPr>
          <w:i/>
          <w:color w:val="1A1A1A"/>
          <w:sz w:val="25"/>
          <w:szCs w:val="25"/>
        </w:rPr>
        <w:t>mechanické učení nebo tresty</w:t>
      </w:r>
      <w:r w:rsidR="00E77B79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. </w:t>
      </w:r>
      <w:r w:rsidR="006323C4">
        <w:rPr>
          <w:color w:val="1A1A1A"/>
          <w:sz w:val="25"/>
          <w:szCs w:val="25"/>
        </w:rPr>
        <w:t xml:space="preserve">His </w:t>
      </w:r>
      <w:proofErr w:type="spellStart"/>
      <w:r w:rsidR="006323C4">
        <w:rPr>
          <w:color w:val="1A1A1A"/>
          <w:sz w:val="25"/>
          <w:szCs w:val="25"/>
        </w:rPr>
        <w:t>own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experience</w:t>
      </w:r>
      <w:proofErr w:type="spellEnd"/>
      <w:r w:rsidR="006323C4">
        <w:rPr>
          <w:color w:val="1A1A1A"/>
          <w:sz w:val="25"/>
          <w:szCs w:val="25"/>
        </w:rPr>
        <w:t xml:space="preserve"> in </w:t>
      </w:r>
      <w:proofErr w:type="spellStart"/>
      <w:r w:rsidR="006323C4">
        <w:rPr>
          <w:color w:val="1A1A1A"/>
          <w:sz w:val="25"/>
          <w:szCs w:val="25"/>
        </w:rPr>
        <w:t>the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church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boarding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school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was</w:t>
      </w:r>
      <w:proofErr w:type="spellEnd"/>
      <w:r w:rsidR="006323C4">
        <w:rPr>
          <w:color w:val="1A1A1A"/>
          <w:sz w:val="25"/>
          <w:szCs w:val="25"/>
        </w:rPr>
        <w:t xml:space="preserve"> not </w:t>
      </w:r>
      <w:proofErr w:type="spellStart"/>
      <w:r w:rsidR="006323C4">
        <w:rPr>
          <w:color w:val="1A1A1A"/>
          <w:sz w:val="25"/>
          <w:szCs w:val="25"/>
        </w:rPr>
        <w:t>good</w:t>
      </w:r>
      <w:proofErr w:type="spellEnd"/>
      <w:r w:rsidR="006323C4">
        <w:rPr>
          <w:color w:val="1A1A1A"/>
          <w:sz w:val="25"/>
          <w:szCs w:val="25"/>
        </w:rPr>
        <w:t xml:space="preserve">, so he </w:t>
      </w:r>
      <w:proofErr w:type="spellStart"/>
      <w:r w:rsidR="006323C4">
        <w:rPr>
          <w:color w:val="1A1A1A"/>
          <w:sz w:val="25"/>
          <w:szCs w:val="25"/>
        </w:rPr>
        <w:t>rather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recommends</w:t>
      </w:r>
      <w:proofErr w:type="spellEnd"/>
      <w:r w:rsidR="006323C4">
        <w:rPr>
          <w:color w:val="1A1A1A"/>
          <w:sz w:val="25"/>
          <w:szCs w:val="25"/>
        </w:rPr>
        <w:t xml:space="preserve"> to </w:t>
      </w:r>
      <w:proofErr w:type="spellStart"/>
      <w:r w:rsidR="006323C4">
        <w:rPr>
          <w:color w:val="1A1A1A"/>
          <w:sz w:val="25"/>
          <w:szCs w:val="25"/>
        </w:rPr>
        <w:t>have</w:t>
      </w:r>
      <w:proofErr w:type="spellEnd"/>
      <w:r w:rsidR="006323C4">
        <w:rPr>
          <w:color w:val="1A1A1A"/>
          <w:sz w:val="25"/>
          <w:szCs w:val="25"/>
        </w:rPr>
        <w:t xml:space="preserve"> a tutor /</w:t>
      </w:r>
      <w:proofErr w:type="spellStart"/>
      <w:r w:rsidR="006323C4" w:rsidRPr="006323C4">
        <w:rPr>
          <w:i/>
          <w:color w:val="1A1A1A"/>
          <w:sz w:val="25"/>
          <w:szCs w:val="25"/>
        </w:rPr>
        <w:t>indiv</w:t>
      </w:r>
      <w:proofErr w:type="spellEnd"/>
      <w:r w:rsidR="006323C4" w:rsidRPr="006323C4">
        <w:rPr>
          <w:i/>
          <w:color w:val="1A1A1A"/>
          <w:sz w:val="25"/>
          <w:szCs w:val="25"/>
        </w:rPr>
        <w:t>. učitel</w:t>
      </w:r>
      <w:r w:rsidR="006323C4">
        <w:rPr>
          <w:color w:val="1A1A1A"/>
          <w:sz w:val="25"/>
          <w:szCs w:val="25"/>
        </w:rPr>
        <w:t>/</w:t>
      </w:r>
      <w:r w:rsidR="00A7355B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for</w:t>
      </w:r>
      <w:proofErr w:type="spellEnd"/>
      <w:r w:rsidR="006323C4">
        <w:rPr>
          <w:color w:val="1A1A1A"/>
          <w:sz w:val="25"/>
          <w:szCs w:val="25"/>
        </w:rPr>
        <w:t xml:space="preserve"> a </w:t>
      </w:r>
      <w:proofErr w:type="spellStart"/>
      <w:r w:rsidR="006323C4">
        <w:rPr>
          <w:color w:val="1A1A1A"/>
          <w:sz w:val="25"/>
          <w:szCs w:val="25"/>
        </w:rPr>
        <w:t>child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at</w:t>
      </w:r>
      <w:proofErr w:type="spellEnd"/>
      <w:r w:rsidR="006323C4">
        <w:rPr>
          <w:color w:val="1A1A1A"/>
          <w:sz w:val="25"/>
          <w:szCs w:val="25"/>
        </w:rPr>
        <w:t xml:space="preserve"> </w:t>
      </w:r>
      <w:proofErr w:type="spellStart"/>
      <w:r w:rsidR="006323C4">
        <w:rPr>
          <w:color w:val="1A1A1A"/>
          <w:sz w:val="25"/>
          <w:szCs w:val="25"/>
        </w:rPr>
        <w:t>home</w:t>
      </w:r>
      <w:proofErr w:type="spellEnd"/>
      <w:r w:rsidR="006323C4">
        <w:rPr>
          <w:color w:val="1A1A1A"/>
          <w:sz w:val="25"/>
          <w:szCs w:val="25"/>
        </w:rPr>
        <w:t xml:space="preserve">. </w:t>
      </w:r>
    </w:p>
    <w:p w14:paraId="2181F3A1" w14:textId="77777777" w:rsidR="003B42F2" w:rsidRDefault="00A7355B" w:rsidP="00EC1967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r>
        <w:rPr>
          <w:color w:val="1A1A1A"/>
          <w:sz w:val="25"/>
          <w:szCs w:val="25"/>
        </w:rPr>
        <w:t>H</w:t>
      </w:r>
      <w:r w:rsidR="00EC1967">
        <w:rPr>
          <w:color w:val="1A1A1A"/>
          <w:sz w:val="25"/>
          <w:szCs w:val="25"/>
        </w:rPr>
        <w:t xml:space="preserve">e </w:t>
      </w:r>
      <w:proofErr w:type="spellStart"/>
      <w:r>
        <w:rPr>
          <w:color w:val="1A1A1A"/>
          <w:sz w:val="25"/>
          <w:szCs w:val="25"/>
        </w:rPr>
        <w:t>also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 w:rsidR="004B78D5">
        <w:rPr>
          <w:color w:val="1A1A1A"/>
          <w:sz w:val="25"/>
          <w:szCs w:val="25"/>
        </w:rPr>
        <w:t>urges</w:t>
      </w:r>
      <w:proofErr w:type="spellEnd"/>
      <w:r w:rsidR="00EC1967">
        <w:rPr>
          <w:color w:val="1A1A1A"/>
          <w:sz w:val="25"/>
          <w:szCs w:val="25"/>
        </w:rPr>
        <w:t xml:space="preserve"> learning </w:t>
      </w:r>
      <w:proofErr w:type="spellStart"/>
      <w:r w:rsidR="00EC1967">
        <w:rPr>
          <w:color w:val="1A1A1A"/>
          <w:sz w:val="25"/>
          <w:szCs w:val="25"/>
        </w:rPr>
        <w:t>languages</w:t>
      </w:r>
      <w:proofErr w:type="spellEnd"/>
      <w:r w:rsidR="00EC1967">
        <w:rPr>
          <w:color w:val="1A1A1A"/>
          <w:sz w:val="25"/>
          <w:szCs w:val="25"/>
        </w:rPr>
        <w:t xml:space="preserve"> by learning to </w:t>
      </w:r>
      <w:proofErr w:type="spellStart"/>
      <w:r w:rsidR="00EC1967">
        <w:rPr>
          <w:color w:val="1A1A1A"/>
          <w:sz w:val="25"/>
          <w:szCs w:val="25"/>
        </w:rPr>
        <w:t>converse</w:t>
      </w:r>
      <w:proofErr w:type="spellEnd"/>
      <w:r w:rsidR="00EC1967">
        <w:rPr>
          <w:color w:val="1A1A1A"/>
          <w:sz w:val="25"/>
          <w:szCs w:val="25"/>
        </w:rPr>
        <w:t xml:space="preserve"> in </w:t>
      </w:r>
      <w:proofErr w:type="spellStart"/>
      <w:r w:rsidR="00EC1967">
        <w:rPr>
          <w:color w:val="1A1A1A"/>
          <w:sz w:val="25"/>
          <w:szCs w:val="25"/>
        </w:rPr>
        <w:t>them</w:t>
      </w:r>
      <w:proofErr w:type="spellEnd"/>
      <w:r w:rsidR="003F787E">
        <w:rPr>
          <w:color w:val="1A1A1A"/>
          <w:sz w:val="25"/>
          <w:szCs w:val="25"/>
        </w:rPr>
        <w:t xml:space="preserve"> /</w:t>
      </w:r>
      <w:r w:rsidR="003F787E" w:rsidRPr="003F787E">
        <w:rPr>
          <w:i/>
          <w:color w:val="1A1A1A"/>
          <w:sz w:val="25"/>
          <w:szCs w:val="25"/>
        </w:rPr>
        <w:t>naléhal na učení jazyků konverzováním</w:t>
      </w:r>
      <w:r w:rsidR="003F787E">
        <w:rPr>
          <w:color w:val="1A1A1A"/>
          <w:sz w:val="25"/>
          <w:szCs w:val="25"/>
        </w:rPr>
        <w:t>/</w:t>
      </w:r>
      <w:r w:rsidR="00EC1967">
        <w:rPr>
          <w:color w:val="1A1A1A"/>
          <w:sz w:val="25"/>
          <w:szCs w:val="25"/>
        </w:rPr>
        <w:t xml:space="preserve"> </w:t>
      </w:r>
      <w:proofErr w:type="spellStart"/>
      <w:r w:rsidR="00EC1967">
        <w:rPr>
          <w:color w:val="1A1A1A"/>
          <w:sz w:val="25"/>
          <w:szCs w:val="25"/>
        </w:rPr>
        <w:t>before</w:t>
      </w:r>
      <w:proofErr w:type="spellEnd"/>
      <w:r w:rsidR="00EC1967">
        <w:rPr>
          <w:color w:val="1A1A1A"/>
          <w:sz w:val="25"/>
          <w:szCs w:val="25"/>
        </w:rPr>
        <w:t xml:space="preserve"> learning </w:t>
      </w:r>
      <w:proofErr w:type="spellStart"/>
      <w:r w:rsidR="00EC1967">
        <w:rPr>
          <w:color w:val="1A1A1A"/>
          <w:sz w:val="25"/>
          <w:szCs w:val="25"/>
        </w:rPr>
        <w:t>rules</w:t>
      </w:r>
      <w:proofErr w:type="spellEnd"/>
      <w:r w:rsidR="00EC1967">
        <w:rPr>
          <w:color w:val="1A1A1A"/>
          <w:sz w:val="25"/>
          <w:szCs w:val="25"/>
        </w:rPr>
        <w:t xml:space="preserve"> </w:t>
      </w:r>
      <w:proofErr w:type="spellStart"/>
      <w:r w:rsidR="00EC1967">
        <w:rPr>
          <w:color w:val="1A1A1A"/>
          <w:sz w:val="25"/>
          <w:szCs w:val="25"/>
        </w:rPr>
        <w:t>of</w:t>
      </w:r>
      <w:proofErr w:type="spellEnd"/>
      <w:r w:rsidR="00EC1967">
        <w:rPr>
          <w:color w:val="1A1A1A"/>
          <w:sz w:val="25"/>
          <w:szCs w:val="25"/>
        </w:rPr>
        <w:t xml:space="preserve"> </w:t>
      </w:r>
      <w:proofErr w:type="spellStart"/>
      <w:r w:rsidR="00EC1967">
        <w:rPr>
          <w:color w:val="1A1A1A"/>
          <w:sz w:val="25"/>
          <w:szCs w:val="25"/>
        </w:rPr>
        <w:t>grammar</w:t>
      </w:r>
      <w:proofErr w:type="spellEnd"/>
      <w:r w:rsidR="00EC1967">
        <w:rPr>
          <w:color w:val="1A1A1A"/>
          <w:sz w:val="25"/>
          <w:szCs w:val="25"/>
        </w:rPr>
        <w:t>.</w:t>
      </w:r>
      <w:r>
        <w:rPr>
          <w:color w:val="1A1A1A"/>
          <w:sz w:val="25"/>
          <w:szCs w:val="25"/>
        </w:rPr>
        <w:t xml:space="preserve"> He </w:t>
      </w:r>
      <w:proofErr w:type="spellStart"/>
      <w:r>
        <w:rPr>
          <w:color w:val="1A1A1A"/>
          <w:sz w:val="25"/>
          <w:szCs w:val="25"/>
        </w:rPr>
        <w:t>refuses</w:t>
      </w:r>
      <w:proofErr w:type="spellEnd"/>
      <w:r>
        <w:rPr>
          <w:color w:val="1A1A1A"/>
          <w:sz w:val="25"/>
          <w:szCs w:val="25"/>
        </w:rPr>
        <w:t xml:space="preserve"> learning ‘</w:t>
      </w:r>
      <w:proofErr w:type="spellStart"/>
      <w:proofErr w:type="gramStart"/>
      <w:r>
        <w:rPr>
          <w:color w:val="1A1A1A"/>
          <w:sz w:val="25"/>
          <w:szCs w:val="25"/>
        </w:rPr>
        <w:t>dead</w:t>
      </w:r>
      <w:proofErr w:type="spellEnd"/>
      <w:r>
        <w:rPr>
          <w:color w:val="1A1A1A"/>
          <w:sz w:val="25"/>
          <w:szCs w:val="25"/>
        </w:rPr>
        <w:t xml:space="preserve">  </w:t>
      </w:r>
      <w:proofErr w:type="spellStart"/>
      <w:r>
        <w:rPr>
          <w:color w:val="1A1A1A"/>
          <w:sz w:val="25"/>
          <w:szCs w:val="25"/>
        </w:rPr>
        <w:t>languages</w:t>
      </w:r>
      <w:proofErr w:type="spellEnd"/>
      <w:proofErr w:type="gramEnd"/>
      <w:r>
        <w:rPr>
          <w:color w:val="1A1A1A"/>
          <w:sz w:val="25"/>
          <w:szCs w:val="25"/>
        </w:rPr>
        <w:t xml:space="preserve">‘ </w:t>
      </w:r>
      <w:proofErr w:type="spellStart"/>
      <w:r>
        <w:rPr>
          <w:color w:val="1A1A1A"/>
          <w:sz w:val="25"/>
          <w:szCs w:val="25"/>
        </w:rPr>
        <w:t>like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 w:rsidR="006839F3">
        <w:rPr>
          <w:color w:val="1A1A1A"/>
          <w:sz w:val="25"/>
          <w:szCs w:val="25"/>
        </w:rPr>
        <w:t>Ancient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Greek</w:t>
      </w:r>
      <w:proofErr w:type="spellEnd"/>
      <w:r w:rsidR="00E75EEC">
        <w:rPr>
          <w:color w:val="1A1A1A"/>
          <w:sz w:val="25"/>
          <w:szCs w:val="25"/>
        </w:rPr>
        <w:t>/</w:t>
      </w:r>
      <w:r w:rsidR="00E75EEC" w:rsidRPr="00E75EEC">
        <w:rPr>
          <w:i/>
          <w:color w:val="1A1A1A"/>
          <w:sz w:val="25"/>
          <w:szCs w:val="25"/>
        </w:rPr>
        <w:t>starořečtina</w:t>
      </w:r>
      <w:r w:rsidR="00E75EEC">
        <w:rPr>
          <w:color w:val="1A1A1A"/>
          <w:sz w:val="25"/>
          <w:szCs w:val="25"/>
        </w:rPr>
        <w:t>/</w:t>
      </w:r>
      <w:r w:rsidR="0012011D">
        <w:rPr>
          <w:color w:val="1A1A1A"/>
          <w:sz w:val="25"/>
          <w:szCs w:val="25"/>
        </w:rPr>
        <w:t>.</w:t>
      </w:r>
      <w:r w:rsidR="00EC1967">
        <w:rPr>
          <w:color w:val="1A1A1A"/>
          <w:sz w:val="25"/>
          <w:szCs w:val="25"/>
        </w:rPr>
        <w:t xml:space="preserve"> </w:t>
      </w:r>
      <w:r w:rsidR="003B42F2">
        <w:rPr>
          <w:color w:val="1A1A1A"/>
          <w:sz w:val="25"/>
          <w:szCs w:val="25"/>
        </w:rPr>
        <w:t xml:space="preserve">He </w:t>
      </w:r>
      <w:proofErr w:type="spellStart"/>
      <w:r w:rsidR="003B42F2">
        <w:rPr>
          <w:color w:val="1A1A1A"/>
          <w:sz w:val="25"/>
          <w:szCs w:val="25"/>
        </w:rPr>
        <w:t>su</w:t>
      </w:r>
      <w:r w:rsidR="002001F0">
        <w:rPr>
          <w:color w:val="1A1A1A"/>
          <w:sz w:val="25"/>
          <w:szCs w:val="25"/>
        </w:rPr>
        <w:t>gges</w:t>
      </w:r>
      <w:r w:rsidR="003B42F2">
        <w:rPr>
          <w:color w:val="1A1A1A"/>
          <w:sz w:val="25"/>
          <w:szCs w:val="25"/>
        </w:rPr>
        <w:t>t</w:t>
      </w:r>
      <w:r w:rsidR="009A25F5">
        <w:rPr>
          <w:color w:val="1A1A1A"/>
          <w:sz w:val="25"/>
          <w:szCs w:val="25"/>
        </w:rPr>
        <w:t>s</w:t>
      </w:r>
      <w:proofErr w:type="spellEnd"/>
      <w:r w:rsidR="003B42F2">
        <w:rPr>
          <w:color w:val="1A1A1A"/>
          <w:sz w:val="25"/>
          <w:szCs w:val="25"/>
        </w:rPr>
        <w:t xml:space="preserve"> </w:t>
      </w:r>
      <w:r w:rsidR="003B42F2" w:rsidRPr="005E6FD3">
        <w:rPr>
          <w:color w:val="1A1A1A"/>
          <w:sz w:val="25"/>
          <w:szCs w:val="25"/>
          <w:highlight w:val="yellow"/>
        </w:rPr>
        <w:t xml:space="preserve">learning a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foreign</w:t>
      </w:r>
      <w:proofErr w:type="spellEnd"/>
      <w:r w:rsidR="003B42F2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language</w:t>
      </w:r>
      <w:proofErr w:type="spellEnd"/>
      <w:r w:rsidR="003B42F2" w:rsidRPr="005E6FD3">
        <w:rPr>
          <w:color w:val="1A1A1A"/>
          <w:sz w:val="25"/>
          <w:szCs w:val="25"/>
          <w:highlight w:val="yellow"/>
        </w:rPr>
        <w:t xml:space="preserve"> in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the</w:t>
      </w:r>
      <w:proofErr w:type="spellEnd"/>
      <w:r w:rsidR="003B42F2" w:rsidRPr="005E6FD3">
        <w:rPr>
          <w:color w:val="1A1A1A"/>
          <w:sz w:val="25"/>
          <w:szCs w:val="25"/>
          <w:highlight w:val="yellow"/>
        </w:rPr>
        <w:t xml:space="preserve"> country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where</w:t>
      </w:r>
      <w:proofErr w:type="spellEnd"/>
      <w:r w:rsidR="003B42F2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it</w:t>
      </w:r>
      <w:proofErr w:type="spellEnd"/>
      <w:r w:rsidR="003B42F2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is</w:t>
      </w:r>
      <w:proofErr w:type="spellEnd"/>
      <w:r w:rsidR="003B42F2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3B42F2" w:rsidRPr="005E6FD3">
        <w:rPr>
          <w:color w:val="1A1A1A"/>
          <w:sz w:val="25"/>
          <w:szCs w:val="25"/>
          <w:highlight w:val="yellow"/>
        </w:rPr>
        <w:t>spoken</w:t>
      </w:r>
      <w:proofErr w:type="spellEnd"/>
      <w:r w:rsidR="009A25F5">
        <w:rPr>
          <w:color w:val="1A1A1A"/>
          <w:sz w:val="25"/>
          <w:szCs w:val="25"/>
        </w:rPr>
        <w:t xml:space="preserve">, </w:t>
      </w:r>
      <w:proofErr w:type="spellStart"/>
      <w:r w:rsidR="009A25F5">
        <w:rPr>
          <w:color w:val="1A1A1A"/>
          <w:sz w:val="25"/>
          <w:szCs w:val="25"/>
        </w:rPr>
        <w:t>having</w:t>
      </w:r>
      <w:proofErr w:type="spellEnd"/>
      <w:r w:rsidR="009A25F5">
        <w:rPr>
          <w:color w:val="1A1A1A"/>
          <w:sz w:val="25"/>
          <w:szCs w:val="25"/>
        </w:rPr>
        <w:t xml:space="preserve"> </w:t>
      </w:r>
      <w:proofErr w:type="spellStart"/>
      <w:r w:rsidR="009A25F5">
        <w:rPr>
          <w:color w:val="1A1A1A"/>
          <w:sz w:val="25"/>
          <w:szCs w:val="25"/>
        </w:rPr>
        <w:t>conversation</w:t>
      </w:r>
      <w:proofErr w:type="spellEnd"/>
      <w:r w:rsidR="009A25F5">
        <w:rPr>
          <w:color w:val="1A1A1A"/>
          <w:sz w:val="25"/>
          <w:szCs w:val="25"/>
        </w:rPr>
        <w:t xml:space="preserve"> </w:t>
      </w:r>
      <w:proofErr w:type="spellStart"/>
      <w:r w:rsidR="009A25F5">
        <w:rPr>
          <w:color w:val="1A1A1A"/>
          <w:sz w:val="25"/>
          <w:szCs w:val="25"/>
        </w:rPr>
        <w:t>with</w:t>
      </w:r>
      <w:proofErr w:type="spellEnd"/>
      <w:r w:rsidR="009A25F5">
        <w:rPr>
          <w:color w:val="1A1A1A"/>
          <w:sz w:val="25"/>
          <w:szCs w:val="25"/>
        </w:rPr>
        <w:t xml:space="preserve"> </w:t>
      </w:r>
      <w:proofErr w:type="spellStart"/>
      <w:r w:rsidR="009A25F5">
        <w:rPr>
          <w:color w:val="1A1A1A"/>
          <w:sz w:val="25"/>
          <w:szCs w:val="25"/>
        </w:rPr>
        <w:t>native</w:t>
      </w:r>
      <w:proofErr w:type="spellEnd"/>
      <w:r w:rsidR="009A25F5">
        <w:rPr>
          <w:color w:val="1A1A1A"/>
          <w:sz w:val="25"/>
          <w:szCs w:val="25"/>
        </w:rPr>
        <w:t xml:space="preserve"> </w:t>
      </w:r>
      <w:proofErr w:type="spellStart"/>
      <w:r w:rsidR="009A25F5">
        <w:rPr>
          <w:color w:val="1A1A1A"/>
          <w:sz w:val="25"/>
          <w:szCs w:val="25"/>
        </w:rPr>
        <w:t>speakers</w:t>
      </w:r>
      <w:proofErr w:type="spellEnd"/>
      <w:r w:rsidR="009A25F5">
        <w:rPr>
          <w:color w:val="1A1A1A"/>
          <w:sz w:val="25"/>
          <w:szCs w:val="25"/>
        </w:rPr>
        <w:t>.</w:t>
      </w:r>
      <w:r w:rsidR="00D61E8C">
        <w:rPr>
          <w:color w:val="1A1A1A"/>
          <w:sz w:val="25"/>
          <w:szCs w:val="25"/>
        </w:rPr>
        <w:t xml:space="preserve"> </w:t>
      </w:r>
      <w:r w:rsidR="00D61E8C" w:rsidRPr="005E6FD3">
        <w:rPr>
          <w:color w:val="1A1A1A"/>
          <w:sz w:val="25"/>
          <w:szCs w:val="25"/>
          <w:highlight w:val="yellow"/>
        </w:rPr>
        <w:t xml:space="preserve">A </w:t>
      </w:r>
      <w:proofErr w:type="spellStart"/>
      <w:r w:rsidR="00D61E8C" w:rsidRPr="005E6FD3">
        <w:rPr>
          <w:color w:val="1A1A1A"/>
          <w:sz w:val="25"/>
          <w:szCs w:val="25"/>
          <w:highlight w:val="yellow"/>
        </w:rPr>
        <w:t>language</w:t>
      </w:r>
      <w:proofErr w:type="spellEnd"/>
      <w:r w:rsidR="00D61E8C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D61E8C" w:rsidRPr="005E6FD3">
        <w:rPr>
          <w:color w:val="1A1A1A"/>
          <w:sz w:val="25"/>
          <w:szCs w:val="25"/>
          <w:highlight w:val="yellow"/>
        </w:rPr>
        <w:t>useful</w:t>
      </w:r>
      <w:proofErr w:type="spellEnd"/>
      <w:r w:rsidR="00D61E8C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D61E8C" w:rsidRPr="005E6FD3">
        <w:rPr>
          <w:color w:val="1A1A1A"/>
          <w:sz w:val="25"/>
          <w:szCs w:val="25"/>
          <w:highlight w:val="yellow"/>
        </w:rPr>
        <w:t>for</w:t>
      </w:r>
      <w:proofErr w:type="spellEnd"/>
      <w:r w:rsidR="00D61E8C" w:rsidRPr="005E6FD3">
        <w:rPr>
          <w:color w:val="1A1A1A"/>
          <w:sz w:val="25"/>
          <w:szCs w:val="25"/>
          <w:highlight w:val="yellow"/>
        </w:rPr>
        <w:t xml:space="preserve"> </w:t>
      </w:r>
      <w:proofErr w:type="spellStart"/>
      <w:r w:rsidR="00D61E8C" w:rsidRPr="005E6FD3">
        <w:rPr>
          <w:color w:val="1A1A1A"/>
          <w:sz w:val="25"/>
          <w:szCs w:val="25"/>
          <w:highlight w:val="yellow"/>
        </w:rPr>
        <w:t>trade</w:t>
      </w:r>
      <w:proofErr w:type="spellEnd"/>
      <w:r w:rsidR="00D61E8C">
        <w:rPr>
          <w:color w:val="1A1A1A"/>
          <w:sz w:val="25"/>
          <w:szCs w:val="25"/>
        </w:rPr>
        <w:t xml:space="preserve"> </w:t>
      </w:r>
      <w:proofErr w:type="spellStart"/>
      <w:r w:rsidR="00D61E8C">
        <w:rPr>
          <w:color w:val="1A1A1A"/>
          <w:sz w:val="25"/>
          <w:szCs w:val="25"/>
        </w:rPr>
        <w:t>is</w:t>
      </w:r>
      <w:proofErr w:type="spellEnd"/>
      <w:r w:rsidR="00D61E8C">
        <w:rPr>
          <w:color w:val="1A1A1A"/>
          <w:sz w:val="25"/>
          <w:szCs w:val="25"/>
        </w:rPr>
        <w:t xml:space="preserve"> </w:t>
      </w:r>
      <w:proofErr w:type="spellStart"/>
      <w:r w:rsidR="00D61E8C">
        <w:rPr>
          <w:color w:val="1A1A1A"/>
          <w:sz w:val="25"/>
          <w:szCs w:val="25"/>
        </w:rPr>
        <w:t>for</w:t>
      </w:r>
      <w:proofErr w:type="spellEnd"/>
      <w:r w:rsidR="00D61E8C">
        <w:rPr>
          <w:color w:val="1A1A1A"/>
          <w:sz w:val="25"/>
          <w:szCs w:val="25"/>
        </w:rPr>
        <w:t xml:space="preserve"> </w:t>
      </w:r>
      <w:proofErr w:type="spellStart"/>
      <w:r w:rsidR="00D61E8C">
        <w:rPr>
          <w:color w:val="1A1A1A"/>
          <w:sz w:val="25"/>
          <w:szCs w:val="25"/>
        </w:rPr>
        <w:t>him</w:t>
      </w:r>
      <w:proofErr w:type="spellEnd"/>
      <w:r w:rsidR="00D61E8C">
        <w:rPr>
          <w:color w:val="1A1A1A"/>
          <w:sz w:val="25"/>
          <w:szCs w:val="25"/>
        </w:rPr>
        <w:t xml:space="preserve"> </w:t>
      </w:r>
      <w:proofErr w:type="spellStart"/>
      <w:r w:rsidR="00D61E8C">
        <w:rPr>
          <w:color w:val="1A1A1A"/>
          <w:sz w:val="25"/>
          <w:szCs w:val="25"/>
        </w:rPr>
        <w:t>e.g</w:t>
      </w:r>
      <w:proofErr w:type="spellEnd"/>
      <w:r w:rsidR="00D61E8C">
        <w:rPr>
          <w:color w:val="1A1A1A"/>
          <w:sz w:val="25"/>
          <w:szCs w:val="25"/>
        </w:rPr>
        <w:t xml:space="preserve">. </w:t>
      </w:r>
      <w:proofErr w:type="spellStart"/>
      <w:r w:rsidR="00D61E8C">
        <w:rPr>
          <w:color w:val="1A1A1A"/>
          <w:sz w:val="25"/>
          <w:szCs w:val="25"/>
        </w:rPr>
        <w:t>French</w:t>
      </w:r>
      <w:proofErr w:type="spellEnd"/>
      <w:r w:rsidR="00D61E8C">
        <w:rPr>
          <w:color w:val="1A1A1A"/>
          <w:sz w:val="25"/>
          <w:szCs w:val="25"/>
        </w:rPr>
        <w:t>.</w:t>
      </w:r>
    </w:p>
    <w:p w14:paraId="116C3D36" w14:textId="77777777" w:rsidR="00EC1967" w:rsidRDefault="00EC1967" w:rsidP="00EC1967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r>
        <w:rPr>
          <w:color w:val="1A1A1A"/>
          <w:sz w:val="25"/>
          <w:szCs w:val="25"/>
        </w:rPr>
        <w:t xml:space="preserve">Locke </w:t>
      </w:r>
      <w:proofErr w:type="spellStart"/>
      <w:r>
        <w:rPr>
          <w:color w:val="1A1A1A"/>
          <w:sz w:val="25"/>
          <w:szCs w:val="25"/>
        </w:rPr>
        <w:t>also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suggests</w:t>
      </w:r>
      <w:proofErr w:type="spellEnd"/>
      <w:r>
        <w:rPr>
          <w:color w:val="1A1A1A"/>
          <w:sz w:val="25"/>
          <w:szCs w:val="25"/>
        </w:rPr>
        <w:t xml:space="preserve"> </w:t>
      </w:r>
      <w:r w:rsidR="007D2CC2">
        <w:rPr>
          <w:color w:val="1A1A1A"/>
          <w:sz w:val="25"/>
          <w:szCs w:val="25"/>
        </w:rPr>
        <w:t>/</w:t>
      </w:r>
      <w:r w:rsidR="007D2CC2" w:rsidRPr="007D2CC2">
        <w:rPr>
          <w:i/>
          <w:color w:val="1A1A1A"/>
          <w:sz w:val="25"/>
          <w:szCs w:val="25"/>
        </w:rPr>
        <w:t>navrhuje</w:t>
      </w:r>
      <w:r w:rsidR="007D2CC2">
        <w:rPr>
          <w:color w:val="1A1A1A"/>
          <w:sz w:val="25"/>
          <w:szCs w:val="25"/>
        </w:rPr>
        <w:t>/</w:t>
      </w:r>
      <w:proofErr w:type="spellStart"/>
      <w:r>
        <w:rPr>
          <w:color w:val="1A1A1A"/>
          <w:sz w:val="25"/>
          <w:szCs w:val="25"/>
        </w:rPr>
        <w:t>that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child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 w:rsidR="007D2CC2">
        <w:rPr>
          <w:color w:val="1A1A1A"/>
          <w:sz w:val="25"/>
          <w:szCs w:val="25"/>
        </w:rPr>
        <w:t>should</w:t>
      </w:r>
      <w:proofErr w:type="spellEnd"/>
      <w:r w:rsidR="007D2CC2"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learn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at</w:t>
      </w:r>
      <w:proofErr w:type="spellEnd"/>
      <w:r>
        <w:rPr>
          <w:color w:val="1A1A1A"/>
          <w:sz w:val="25"/>
          <w:szCs w:val="25"/>
        </w:rPr>
        <w:t xml:space="preserve"> least </w:t>
      </w:r>
      <w:proofErr w:type="spellStart"/>
      <w:r>
        <w:rPr>
          <w:color w:val="1A1A1A"/>
          <w:sz w:val="25"/>
          <w:szCs w:val="25"/>
        </w:rPr>
        <w:t>one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manual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trade</w:t>
      </w:r>
      <w:proofErr w:type="spellEnd"/>
      <w:r w:rsidR="00C030C4">
        <w:rPr>
          <w:color w:val="1A1A1A"/>
          <w:sz w:val="25"/>
          <w:szCs w:val="25"/>
        </w:rPr>
        <w:t xml:space="preserve"> /</w:t>
      </w:r>
      <w:r w:rsidR="00C030C4" w:rsidRPr="00C030C4">
        <w:rPr>
          <w:i/>
          <w:color w:val="1A1A1A"/>
          <w:sz w:val="25"/>
          <w:szCs w:val="25"/>
        </w:rPr>
        <w:t>ruční řemeslo</w:t>
      </w:r>
      <w:r w:rsidR="00C030C4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>.</w:t>
      </w:r>
      <w:r w:rsidR="0012011D">
        <w:rPr>
          <w:color w:val="1A1A1A"/>
          <w:sz w:val="25"/>
          <w:szCs w:val="25"/>
        </w:rPr>
        <w:t xml:space="preserve"> He</w:t>
      </w:r>
      <w:r w:rsidR="0012011D" w:rsidRPr="00A24E77">
        <w:rPr>
          <w:rFonts w:cstheme="minorHAnsi"/>
          <w:lang w:val="en-GB"/>
        </w:rPr>
        <w:t xml:space="preserve"> emphas</w:t>
      </w:r>
      <w:r w:rsidR="0012011D">
        <w:rPr>
          <w:rFonts w:cstheme="minorHAnsi"/>
          <w:lang w:val="en-GB"/>
        </w:rPr>
        <w:t xml:space="preserve">izes </w:t>
      </w:r>
      <w:r w:rsidR="0012011D" w:rsidRPr="005E6FD3">
        <w:rPr>
          <w:rFonts w:cstheme="minorHAnsi"/>
          <w:highlight w:val="yellow"/>
          <w:lang w:val="en-GB"/>
        </w:rPr>
        <w:t>practical use of education</w:t>
      </w:r>
      <w:r w:rsidR="0012011D">
        <w:rPr>
          <w:rFonts w:cstheme="minorHAnsi"/>
          <w:lang w:val="en-GB"/>
        </w:rPr>
        <w:t>, its</w:t>
      </w:r>
      <w:r w:rsidR="0012011D" w:rsidRPr="00A24E77">
        <w:rPr>
          <w:rFonts w:cstheme="minorHAnsi"/>
          <w:lang w:val="en-GB"/>
        </w:rPr>
        <w:t xml:space="preserve"> usefulness</w:t>
      </w:r>
      <w:r w:rsidR="0012011D">
        <w:rPr>
          <w:rFonts w:cstheme="minorHAnsi"/>
          <w:lang w:val="en-GB"/>
        </w:rPr>
        <w:t xml:space="preserve"> </w:t>
      </w:r>
      <w:r w:rsidR="00415C70">
        <w:rPr>
          <w:rFonts w:cstheme="minorHAnsi"/>
          <w:lang w:val="en-GB"/>
        </w:rPr>
        <w:t xml:space="preserve">– it is called </w:t>
      </w:r>
      <w:r w:rsidR="0012011D" w:rsidRPr="005E6FD3">
        <w:rPr>
          <w:rFonts w:cstheme="minorHAnsi"/>
          <w:highlight w:val="yellow"/>
          <w:lang w:val="en-GB"/>
        </w:rPr>
        <w:t>Utilitarianism</w:t>
      </w:r>
      <w:r w:rsidR="0012011D">
        <w:rPr>
          <w:rFonts w:cstheme="minorHAnsi"/>
          <w:lang w:val="en-GB"/>
        </w:rPr>
        <w:t xml:space="preserve"> </w:t>
      </w:r>
      <w:r w:rsidR="003D0C4F">
        <w:rPr>
          <w:rStyle w:val="translatepage-word--pronunciation"/>
          <w:rFonts w:ascii="Arial" w:hAnsi="Arial" w:cs="Arial"/>
          <w:color w:val="808080"/>
        </w:rPr>
        <w:t>[</w:t>
      </w:r>
      <w:proofErr w:type="spellStart"/>
      <w:r w:rsidR="003D0C4F">
        <w:rPr>
          <w:rStyle w:val="translatepage-word--pronunciation"/>
          <w:rFonts w:ascii="Arial" w:hAnsi="Arial" w:cs="Arial"/>
          <w:color w:val="808080"/>
        </w:rPr>
        <w:t>juːtɪ</w:t>
      </w:r>
      <w:r w:rsidR="009852C5">
        <w:rPr>
          <w:rStyle w:val="translatepage-word--pronunciation"/>
          <w:rFonts w:ascii="Arial" w:hAnsi="Arial" w:cs="Arial"/>
          <w:color w:val="808080"/>
        </w:rPr>
        <w:t>ˈ</w:t>
      </w:r>
      <w:r w:rsidR="003D0C4F">
        <w:rPr>
          <w:rStyle w:val="translatepage-word--pronunciation"/>
          <w:rFonts w:ascii="Arial" w:hAnsi="Arial" w:cs="Arial"/>
          <w:color w:val="808080"/>
        </w:rPr>
        <w:t>lɪarɪsm</w:t>
      </w:r>
      <w:proofErr w:type="spellEnd"/>
      <w:r w:rsidR="003D0C4F">
        <w:rPr>
          <w:rStyle w:val="translatepage-word--pronunciation"/>
          <w:rFonts w:ascii="Arial" w:hAnsi="Arial" w:cs="Arial"/>
          <w:color w:val="808080"/>
        </w:rPr>
        <w:t>]</w:t>
      </w:r>
      <w:r w:rsidR="0012011D">
        <w:rPr>
          <w:rFonts w:cstheme="minorHAnsi"/>
          <w:lang w:val="en-GB"/>
        </w:rPr>
        <w:t xml:space="preserve"> </w:t>
      </w:r>
      <w:proofErr w:type="spellStart"/>
      <w:r w:rsidR="0012011D" w:rsidRPr="00415C70">
        <w:rPr>
          <w:rFonts w:cstheme="minorHAnsi"/>
          <w:i/>
          <w:lang w:val="en-GB"/>
        </w:rPr>
        <w:t>Utiliarismus</w:t>
      </w:r>
      <w:proofErr w:type="spellEnd"/>
      <w:r w:rsidR="00415C70">
        <w:rPr>
          <w:rFonts w:cstheme="minorHAnsi"/>
          <w:lang w:val="en-GB"/>
        </w:rPr>
        <w:t>.</w:t>
      </w:r>
    </w:p>
    <w:p w14:paraId="0074EC4E" w14:textId="77777777" w:rsidR="00EC1967" w:rsidRDefault="00EC1967" w:rsidP="00EC1967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r>
        <w:rPr>
          <w:color w:val="1A1A1A"/>
          <w:sz w:val="25"/>
          <w:szCs w:val="25"/>
        </w:rPr>
        <w:t xml:space="preserve">Locke </w:t>
      </w:r>
      <w:proofErr w:type="spellStart"/>
      <w:r>
        <w:rPr>
          <w:color w:val="1A1A1A"/>
          <w:sz w:val="25"/>
          <w:szCs w:val="25"/>
        </w:rPr>
        <w:t>was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preparing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people</w:t>
      </w:r>
      <w:proofErr w:type="spellEnd"/>
      <w:r>
        <w:rPr>
          <w:color w:val="1A1A1A"/>
          <w:sz w:val="25"/>
          <w:szCs w:val="25"/>
        </w:rPr>
        <w:t xml:space="preserve"> to </w:t>
      </w:r>
      <w:proofErr w:type="spellStart"/>
      <w:r>
        <w:rPr>
          <w:color w:val="1A1A1A"/>
          <w:sz w:val="25"/>
          <w:szCs w:val="25"/>
        </w:rPr>
        <w:t>effectively</w:t>
      </w:r>
      <w:proofErr w:type="spellEnd"/>
      <w:r>
        <w:rPr>
          <w:color w:val="1A1A1A"/>
          <w:sz w:val="25"/>
          <w:szCs w:val="25"/>
        </w:rPr>
        <w:t xml:space="preserve"> make </w:t>
      </w:r>
      <w:proofErr w:type="spellStart"/>
      <w:r>
        <w:rPr>
          <w:color w:val="1A1A1A"/>
          <w:sz w:val="25"/>
          <w:szCs w:val="25"/>
        </w:rPr>
        <w:t>decisions</w:t>
      </w:r>
      <w:proofErr w:type="spellEnd"/>
      <w:r>
        <w:rPr>
          <w:color w:val="1A1A1A"/>
          <w:sz w:val="25"/>
          <w:szCs w:val="25"/>
        </w:rPr>
        <w:t xml:space="preserve"> in </w:t>
      </w:r>
      <w:proofErr w:type="spellStart"/>
      <w:r>
        <w:rPr>
          <w:color w:val="1A1A1A"/>
          <w:sz w:val="25"/>
          <w:szCs w:val="25"/>
        </w:rPr>
        <w:t>their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own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lives</w:t>
      </w:r>
      <w:proofErr w:type="spellEnd"/>
      <w:r w:rsidR="00A0688D">
        <w:rPr>
          <w:color w:val="1A1A1A"/>
          <w:sz w:val="25"/>
          <w:szCs w:val="25"/>
        </w:rPr>
        <w:t xml:space="preserve"> </w:t>
      </w:r>
      <w:r>
        <w:rPr>
          <w:color w:val="1A1A1A"/>
          <w:sz w:val="25"/>
          <w:szCs w:val="25"/>
        </w:rPr>
        <w:t xml:space="preserve">and to </w:t>
      </w:r>
      <w:proofErr w:type="spellStart"/>
      <w:r>
        <w:rPr>
          <w:color w:val="1A1A1A"/>
          <w:sz w:val="25"/>
          <w:szCs w:val="25"/>
        </w:rPr>
        <w:t>participate</w:t>
      </w:r>
      <w:proofErr w:type="spellEnd"/>
      <w:r>
        <w:rPr>
          <w:color w:val="1A1A1A"/>
          <w:sz w:val="25"/>
          <w:szCs w:val="25"/>
        </w:rPr>
        <w:t xml:space="preserve"> in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government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of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their</w:t>
      </w:r>
      <w:proofErr w:type="spellEnd"/>
      <w:r>
        <w:rPr>
          <w:color w:val="1A1A1A"/>
          <w:sz w:val="25"/>
          <w:szCs w:val="25"/>
        </w:rPr>
        <w:t xml:space="preserve"> country. </w:t>
      </w:r>
      <w:r w:rsidR="00405151">
        <w:rPr>
          <w:color w:val="1A1A1A"/>
          <w:sz w:val="25"/>
          <w:szCs w:val="25"/>
        </w:rPr>
        <w:t>(2)</w:t>
      </w:r>
    </w:p>
    <w:p w14:paraId="209A1BD8" w14:textId="77777777" w:rsidR="00E2615A" w:rsidRDefault="00E2615A" w:rsidP="00EC1967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</w:p>
    <w:p w14:paraId="532AE717" w14:textId="77777777" w:rsidR="00EC1967" w:rsidRDefault="00EC1967" w:rsidP="00EC1967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  <w:proofErr w:type="spellStart"/>
      <w:r w:rsidRPr="00EC1967">
        <w:rPr>
          <w:color w:val="1A1A1A"/>
          <w:sz w:val="25"/>
          <w:szCs w:val="25"/>
          <w:highlight w:val="green"/>
        </w:rPr>
        <w:t>The</w:t>
      </w:r>
      <w:proofErr w:type="spellEnd"/>
      <w:r w:rsidRPr="00EC1967">
        <w:rPr>
          <w:color w:val="1A1A1A"/>
          <w:sz w:val="25"/>
          <w:szCs w:val="25"/>
          <w:highlight w:val="green"/>
        </w:rPr>
        <w:t> </w:t>
      </w:r>
      <w:proofErr w:type="spellStart"/>
      <w:r w:rsidRPr="00EC1967">
        <w:rPr>
          <w:rStyle w:val="Zdraznn"/>
          <w:color w:val="1A1A1A"/>
          <w:sz w:val="25"/>
          <w:szCs w:val="25"/>
          <w:highlight w:val="green"/>
        </w:rPr>
        <w:t>Conduct</w:t>
      </w:r>
      <w:proofErr w:type="spellEnd"/>
      <w:r>
        <w:rPr>
          <w:color w:val="1A1A1A"/>
          <w:sz w:val="25"/>
          <w:szCs w:val="25"/>
        </w:rPr>
        <w:t> </w:t>
      </w:r>
      <w:r w:rsidR="00F30D7C">
        <w:rPr>
          <w:rStyle w:val="Zdraznn"/>
          <w:color w:val="1A1A1A"/>
          <w:sz w:val="25"/>
          <w:szCs w:val="25"/>
          <w:shd w:val="clear" w:color="auto" w:fill="FFFFFF"/>
        </w:rPr>
        <w:t>/Vedení rozumu/</w:t>
      </w:r>
      <w:r w:rsidR="00F30D7C">
        <w:rPr>
          <w:color w:val="1A1A1A"/>
          <w:sz w:val="25"/>
          <w:szCs w:val="25"/>
          <w:shd w:val="clear" w:color="auto" w:fill="FFFFFF"/>
        </w:rPr>
        <w:t> </w:t>
      </w:r>
      <w:proofErr w:type="spellStart"/>
      <w:r>
        <w:rPr>
          <w:color w:val="1A1A1A"/>
          <w:sz w:val="25"/>
          <w:szCs w:val="25"/>
        </w:rPr>
        <w:t>reveals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 w:rsidRPr="00E05BBA">
        <w:rPr>
          <w:color w:val="1A1A1A"/>
          <w:sz w:val="25"/>
          <w:szCs w:val="25"/>
          <w:highlight w:val="green"/>
        </w:rPr>
        <w:t>the</w:t>
      </w:r>
      <w:proofErr w:type="spellEnd"/>
      <w:r w:rsidRPr="00E05BBA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E05BBA">
        <w:rPr>
          <w:color w:val="1A1A1A"/>
          <w:sz w:val="25"/>
          <w:szCs w:val="25"/>
          <w:highlight w:val="green"/>
        </w:rPr>
        <w:t>connections</w:t>
      </w:r>
      <w:proofErr w:type="spellEnd"/>
      <w:r>
        <w:rPr>
          <w:color w:val="1A1A1A"/>
          <w:sz w:val="25"/>
          <w:szCs w:val="25"/>
        </w:rPr>
        <w:t xml:space="preserve"> Locke </w:t>
      </w:r>
      <w:proofErr w:type="spellStart"/>
      <w:r>
        <w:rPr>
          <w:color w:val="1A1A1A"/>
          <w:sz w:val="25"/>
          <w:szCs w:val="25"/>
        </w:rPr>
        <w:t>sees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 w:rsidRPr="00E05BBA">
        <w:rPr>
          <w:color w:val="1A1A1A"/>
          <w:sz w:val="25"/>
          <w:szCs w:val="25"/>
          <w:highlight w:val="green"/>
        </w:rPr>
        <w:t>between</w:t>
      </w:r>
      <w:proofErr w:type="spellEnd"/>
      <w:r w:rsidRPr="00E05BBA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E05BBA">
        <w:rPr>
          <w:color w:val="1A1A1A"/>
          <w:sz w:val="25"/>
          <w:szCs w:val="25"/>
          <w:highlight w:val="green"/>
        </w:rPr>
        <w:t>reason</w:t>
      </w:r>
      <w:proofErr w:type="spellEnd"/>
      <w:r w:rsidRPr="00E05BBA">
        <w:rPr>
          <w:color w:val="1A1A1A"/>
          <w:sz w:val="25"/>
          <w:szCs w:val="25"/>
          <w:highlight w:val="green"/>
        </w:rPr>
        <w:t xml:space="preserve">, </w:t>
      </w:r>
      <w:proofErr w:type="spellStart"/>
      <w:r w:rsidRPr="00E05BBA">
        <w:rPr>
          <w:color w:val="1A1A1A"/>
          <w:sz w:val="25"/>
          <w:szCs w:val="25"/>
          <w:highlight w:val="green"/>
        </w:rPr>
        <w:t>freedom</w:t>
      </w:r>
      <w:proofErr w:type="spellEnd"/>
      <w:r w:rsidRPr="00E05BBA">
        <w:rPr>
          <w:color w:val="1A1A1A"/>
          <w:sz w:val="25"/>
          <w:szCs w:val="25"/>
          <w:highlight w:val="green"/>
        </w:rPr>
        <w:t xml:space="preserve"> and morality</w:t>
      </w:r>
      <w:r>
        <w:rPr>
          <w:color w:val="1A1A1A"/>
          <w:sz w:val="25"/>
          <w:szCs w:val="25"/>
        </w:rPr>
        <w:t xml:space="preserve">. </w:t>
      </w:r>
      <w:proofErr w:type="spellStart"/>
      <w:r w:rsidRPr="00B409EF">
        <w:rPr>
          <w:i/>
          <w:color w:val="1A1A1A"/>
          <w:sz w:val="25"/>
          <w:szCs w:val="25"/>
        </w:rPr>
        <w:t>Reason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is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required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for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good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self-government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because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reason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is</w:t>
      </w:r>
      <w:proofErr w:type="spellEnd"/>
      <w:r>
        <w:rPr>
          <w:color w:val="1A1A1A"/>
          <w:sz w:val="25"/>
          <w:szCs w:val="25"/>
        </w:rPr>
        <w:t xml:space="preserve"> free </w:t>
      </w:r>
      <w:proofErr w:type="spellStart"/>
      <w:r>
        <w:rPr>
          <w:color w:val="1A1A1A"/>
          <w:sz w:val="25"/>
          <w:szCs w:val="25"/>
        </w:rPr>
        <w:t>from</w:t>
      </w:r>
      <w:proofErr w:type="spellEnd"/>
      <w:r>
        <w:rPr>
          <w:color w:val="1A1A1A"/>
          <w:sz w:val="25"/>
          <w:szCs w:val="25"/>
        </w:rPr>
        <w:t xml:space="preserve"> </w:t>
      </w:r>
      <w:r w:rsidR="00612D9D">
        <w:rPr>
          <w:color w:val="1A1A1A"/>
          <w:sz w:val="25"/>
          <w:szCs w:val="25"/>
        </w:rPr>
        <w:t>prejudice</w:t>
      </w:r>
      <w:r w:rsidR="00820E19">
        <w:rPr>
          <w:color w:val="1A1A1A"/>
          <w:sz w:val="25"/>
          <w:szCs w:val="25"/>
        </w:rPr>
        <w:t>/</w:t>
      </w:r>
      <w:r w:rsidR="00820E19" w:rsidRPr="00820E19">
        <w:rPr>
          <w:i/>
          <w:color w:val="1A1A1A"/>
          <w:sz w:val="25"/>
          <w:szCs w:val="25"/>
        </w:rPr>
        <w:t>před</w:t>
      </w:r>
      <w:r w:rsidR="00612D9D">
        <w:rPr>
          <w:i/>
          <w:color w:val="1A1A1A"/>
          <w:sz w:val="25"/>
          <w:szCs w:val="25"/>
        </w:rPr>
        <w:t>sudek</w:t>
      </w:r>
      <w:r w:rsidR="00820E19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>, intolerance</w:t>
      </w:r>
      <w:r w:rsidR="00820E19">
        <w:rPr>
          <w:color w:val="1A1A1A"/>
          <w:sz w:val="25"/>
          <w:szCs w:val="25"/>
        </w:rPr>
        <w:t>/</w:t>
      </w:r>
      <w:r w:rsidR="00820E19" w:rsidRPr="00820E19">
        <w:rPr>
          <w:i/>
          <w:color w:val="1A1A1A"/>
          <w:sz w:val="25"/>
          <w:szCs w:val="25"/>
        </w:rPr>
        <w:t>nesnášenlivost</w:t>
      </w:r>
      <w:r w:rsidR="00820E19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 and </w:t>
      </w:r>
      <w:proofErr w:type="spellStart"/>
      <w:r>
        <w:rPr>
          <w:color w:val="1A1A1A"/>
          <w:sz w:val="25"/>
          <w:szCs w:val="25"/>
        </w:rPr>
        <w:t>passion</w:t>
      </w:r>
      <w:proofErr w:type="spellEnd"/>
      <w:r w:rsidR="00820E19">
        <w:rPr>
          <w:color w:val="1A1A1A"/>
          <w:sz w:val="25"/>
          <w:szCs w:val="25"/>
        </w:rPr>
        <w:t>/</w:t>
      </w:r>
      <w:r w:rsidR="00820E19" w:rsidRPr="00820E19">
        <w:rPr>
          <w:i/>
          <w:color w:val="1A1A1A"/>
          <w:sz w:val="25"/>
          <w:szCs w:val="25"/>
        </w:rPr>
        <w:t>vášeň</w:t>
      </w:r>
      <w:r w:rsidR="00820E19">
        <w:rPr>
          <w:color w:val="1A1A1A"/>
          <w:sz w:val="25"/>
          <w:szCs w:val="25"/>
        </w:rPr>
        <w:t>/,</w:t>
      </w:r>
      <w:r>
        <w:rPr>
          <w:color w:val="1A1A1A"/>
          <w:sz w:val="25"/>
          <w:szCs w:val="25"/>
        </w:rPr>
        <w:t xml:space="preserve"> and </w:t>
      </w:r>
      <w:proofErr w:type="spellStart"/>
      <w:r>
        <w:rPr>
          <w:color w:val="1A1A1A"/>
          <w:sz w:val="25"/>
          <w:szCs w:val="25"/>
        </w:rPr>
        <w:t>leads</w:t>
      </w:r>
      <w:proofErr w:type="spellEnd"/>
      <w:r>
        <w:rPr>
          <w:color w:val="1A1A1A"/>
          <w:sz w:val="25"/>
          <w:szCs w:val="25"/>
        </w:rPr>
        <w:t xml:space="preserve"> to fair </w:t>
      </w:r>
      <w:proofErr w:type="spellStart"/>
      <w:r>
        <w:rPr>
          <w:color w:val="1A1A1A"/>
          <w:sz w:val="25"/>
          <w:szCs w:val="25"/>
        </w:rPr>
        <w:t>judgment</w:t>
      </w:r>
      <w:proofErr w:type="spellEnd"/>
      <w:r>
        <w:rPr>
          <w:color w:val="1A1A1A"/>
          <w:sz w:val="25"/>
          <w:szCs w:val="25"/>
        </w:rPr>
        <w:t xml:space="preserve"> </w:t>
      </w:r>
      <w:r w:rsidR="003D5C69">
        <w:rPr>
          <w:color w:val="1A1A1A"/>
          <w:sz w:val="25"/>
          <w:szCs w:val="25"/>
        </w:rPr>
        <w:t>/</w:t>
      </w:r>
      <w:r w:rsidR="003D5C69" w:rsidRPr="003D5C69">
        <w:rPr>
          <w:i/>
          <w:color w:val="1A1A1A"/>
          <w:sz w:val="25"/>
          <w:szCs w:val="25"/>
        </w:rPr>
        <w:t>férové posouzení</w:t>
      </w:r>
      <w:r w:rsidR="003D5C69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and </w:t>
      </w:r>
      <w:proofErr w:type="spellStart"/>
      <w:r>
        <w:rPr>
          <w:color w:val="1A1A1A"/>
          <w:sz w:val="25"/>
          <w:szCs w:val="25"/>
        </w:rPr>
        <w:t>action</w:t>
      </w:r>
      <w:proofErr w:type="spellEnd"/>
      <w:r w:rsidR="003D5C69">
        <w:rPr>
          <w:color w:val="1A1A1A"/>
          <w:sz w:val="25"/>
          <w:szCs w:val="25"/>
        </w:rPr>
        <w:t>/</w:t>
      </w:r>
      <w:r w:rsidR="003D5C69" w:rsidRPr="003D5C69">
        <w:rPr>
          <w:i/>
          <w:color w:val="1A1A1A"/>
          <w:sz w:val="25"/>
          <w:szCs w:val="25"/>
        </w:rPr>
        <w:t>čin, akce</w:t>
      </w:r>
      <w:r w:rsidR="003D5C69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 xml:space="preserve">. </w:t>
      </w:r>
      <w:proofErr w:type="spellStart"/>
      <w:r w:rsidRPr="00AB5864">
        <w:rPr>
          <w:color w:val="1A1A1A"/>
          <w:sz w:val="25"/>
          <w:szCs w:val="25"/>
          <w:highlight w:val="green"/>
        </w:rPr>
        <w:t>We</w:t>
      </w:r>
      <w:proofErr w:type="spellEnd"/>
      <w:r w:rsidRPr="00AB5864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AB5864">
        <w:rPr>
          <w:color w:val="1A1A1A"/>
          <w:sz w:val="25"/>
          <w:szCs w:val="25"/>
          <w:highlight w:val="green"/>
        </w:rPr>
        <w:t>have</w:t>
      </w:r>
      <w:proofErr w:type="spellEnd"/>
      <w:r w:rsidRPr="00AB5864">
        <w:rPr>
          <w:color w:val="1A1A1A"/>
          <w:sz w:val="25"/>
          <w:szCs w:val="25"/>
          <w:highlight w:val="green"/>
        </w:rPr>
        <w:t xml:space="preserve"> a </w:t>
      </w:r>
      <w:proofErr w:type="spellStart"/>
      <w:r w:rsidRPr="00AB5864">
        <w:rPr>
          <w:color w:val="1A1A1A"/>
          <w:sz w:val="25"/>
          <w:szCs w:val="25"/>
          <w:highlight w:val="green"/>
        </w:rPr>
        <w:t>responsibility</w:t>
      </w:r>
      <w:proofErr w:type="spellEnd"/>
      <w:r w:rsidR="00BA0DE8" w:rsidRPr="00AB5864">
        <w:rPr>
          <w:color w:val="1A1A1A"/>
          <w:sz w:val="25"/>
          <w:szCs w:val="25"/>
          <w:highlight w:val="green"/>
        </w:rPr>
        <w:t>/</w:t>
      </w:r>
      <w:r w:rsidR="00BA0DE8" w:rsidRPr="00AB5864">
        <w:rPr>
          <w:i/>
          <w:color w:val="1A1A1A"/>
          <w:sz w:val="25"/>
          <w:szCs w:val="25"/>
          <w:highlight w:val="green"/>
        </w:rPr>
        <w:t>odpovědnost</w:t>
      </w:r>
      <w:r w:rsidR="00BA0DE8" w:rsidRPr="00AB5864">
        <w:rPr>
          <w:color w:val="1A1A1A"/>
          <w:sz w:val="25"/>
          <w:szCs w:val="25"/>
          <w:highlight w:val="green"/>
        </w:rPr>
        <w:t>/</w:t>
      </w:r>
      <w:r w:rsidRPr="00AB5864">
        <w:rPr>
          <w:color w:val="1A1A1A"/>
          <w:sz w:val="25"/>
          <w:szCs w:val="25"/>
          <w:highlight w:val="green"/>
        </w:rPr>
        <w:t xml:space="preserve"> to </w:t>
      </w:r>
      <w:proofErr w:type="spellStart"/>
      <w:r w:rsidRPr="00AB5864">
        <w:rPr>
          <w:color w:val="1A1A1A"/>
          <w:sz w:val="25"/>
          <w:szCs w:val="25"/>
          <w:highlight w:val="green"/>
        </w:rPr>
        <w:t>cultivate</w:t>
      </w:r>
      <w:proofErr w:type="spellEnd"/>
      <w:r w:rsidRPr="00AB5864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AB5864">
        <w:rPr>
          <w:color w:val="1A1A1A"/>
          <w:sz w:val="25"/>
          <w:szCs w:val="25"/>
          <w:highlight w:val="green"/>
        </w:rPr>
        <w:t>reason</w:t>
      </w:r>
      <w:proofErr w:type="spellEnd"/>
      <w:r w:rsidR="00BA0DE8" w:rsidRPr="00AB5864">
        <w:rPr>
          <w:color w:val="1A1A1A"/>
          <w:sz w:val="25"/>
          <w:szCs w:val="25"/>
          <w:highlight w:val="green"/>
        </w:rPr>
        <w:t>/</w:t>
      </w:r>
      <w:r w:rsidR="00BA0DE8" w:rsidRPr="00AB5864">
        <w:rPr>
          <w:i/>
          <w:color w:val="1A1A1A"/>
          <w:sz w:val="25"/>
          <w:szCs w:val="25"/>
          <w:highlight w:val="green"/>
        </w:rPr>
        <w:t>kultivovat rozum</w:t>
      </w:r>
      <w:r w:rsidR="00BA0DE8" w:rsidRPr="00AB5864">
        <w:rPr>
          <w:color w:val="1A1A1A"/>
          <w:sz w:val="25"/>
          <w:szCs w:val="25"/>
          <w:highlight w:val="green"/>
        </w:rPr>
        <w:t>/</w:t>
      </w:r>
      <w:r>
        <w:rPr>
          <w:color w:val="1A1A1A"/>
          <w:sz w:val="25"/>
          <w:szCs w:val="25"/>
        </w:rPr>
        <w:t xml:space="preserve"> in </w:t>
      </w:r>
      <w:proofErr w:type="spellStart"/>
      <w:r>
        <w:rPr>
          <w:color w:val="1A1A1A"/>
          <w:sz w:val="25"/>
          <w:szCs w:val="25"/>
        </w:rPr>
        <w:t>order</w:t>
      </w:r>
      <w:proofErr w:type="spellEnd"/>
      <w:r>
        <w:rPr>
          <w:color w:val="1A1A1A"/>
          <w:sz w:val="25"/>
          <w:szCs w:val="25"/>
        </w:rPr>
        <w:t xml:space="preserve"> to </w:t>
      </w:r>
      <w:proofErr w:type="spellStart"/>
      <w:r>
        <w:rPr>
          <w:color w:val="1A1A1A"/>
          <w:sz w:val="25"/>
          <w:szCs w:val="25"/>
        </w:rPr>
        <w:t>avoid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the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moral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failings</w:t>
      </w:r>
      <w:proofErr w:type="spellEnd"/>
      <w:r>
        <w:rPr>
          <w:color w:val="1A1A1A"/>
          <w:sz w:val="25"/>
          <w:szCs w:val="25"/>
        </w:rPr>
        <w:t xml:space="preserve"> </w:t>
      </w:r>
      <w:r w:rsidR="00703A0B">
        <w:rPr>
          <w:color w:val="1A1A1A"/>
          <w:sz w:val="25"/>
          <w:szCs w:val="25"/>
        </w:rPr>
        <w:t>/</w:t>
      </w:r>
      <w:r w:rsidR="0037685E" w:rsidRPr="0037685E">
        <w:rPr>
          <w:i/>
          <w:color w:val="1A1A1A"/>
          <w:sz w:val="25"/>
          <w:szCs w:val="25"/>
        </w:rPr>
        <w:t>abychom se</w:t>
      </w:r>
      <w:r w:rsidR="0037685E">
        <w:rPr>
          <w:color w:val="1A1A1A"/>
          <w:sz w:val="25"/>
          <w:szCs w:val="25"/>
        </w:rPr>
        <w:t xml:space="preserve"> </w:t>
      </w:r>
      <w:r w:rsidR="0037685E">
        <w:rPr>
          <w:i/>
          <w:color w:val="1A1A1A"/>
          <w:sz w:val="25"/>
          <w:szCs w:val="25"/>
        </w:rPr>
        <w:t>vyhnuli</w:t>
      </w:r>
      <w:r w:rsidR="00EB516F" w:rsidRPr="00EB516F">
        <w:rPr>
          <w:i/>
          <w:color w:val="1A1A1A"/>
          <w:sz w:val="25"/>
          <w:szCs w:val="25"/>
        </w:rPr>
        <w:t xml:space="preserve"> se</w:t>
      </w:r>
      <w:r w:rsidR="00EB516F">
        <w:rPr>
          <w:color w:val="1A1A1A"/>
          <w:sz w:val="25"/>
          <w:szCs w:val="25"/>
        </w:rPr>
        <w:t xml:space="preserve"> </w:t>
      </w:r>
      <w:r w:rsidR="00703A0B" w:rsidRPr="00703A0B">
        <w:rPr>
          <w:i/>
          <w:color w:val="1A1A1A"/>
          <w:sz w:val="25"/>
          <w:szCs w:val="25"/>
        </w:rPr>
        <w:t>morální</w:t>
      </w:r>
      <w:r w:rsidR="00EB516F">
        <w:rPr>
          <w:i/>
          <w:color w:val="1A1A1A"/>
          <w:sz w:val="25"/>
          <w:szCs w:val="25"/>
        </w:rPr>
        <w:t>mu</w:t>
      </w:r>
      <w:r w:rsidR="00703A0B" w:rsidRPr="00703A0B">
        <w:rPr>
          <w:i/>
          <w:color w:val="1A1A1A"/>
          <w:sz w:val="25"/>
          <w:szCs w:val="25"/>
        </w:rPr>
        <w:t xml:space="preserve"> selhání</w:t>
      </w:r>
      <w:r w:rsidR="00703A0B">
        <w:rPr>
          <w:color w:val="1A1A1A"/>
          <w:sz w:val="25"/>
          <w:szCs w:val="25"/>
        </w:rPr>
        <w:t xml:space="preserve">/ </w:t>
      </w:r>
      <w:proofErr w:type="spellStart"/>
      <w:r>
        <w:rPr>
          <w:color w:val="1A1A1A"/>
          <w:sz w:val="25"/>
          <w:szCs w:val="25"/>
        </w:rPr>
        <w:t>of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passion</w:t>
      </w:r>
      <w:proofErr w:type="spellEnd"/>
      <w:r w:rsidR="00612D9D">
        <w:rPr>
          <w:color w:val="1A1A1A"/>
          <w:sz w:val="25"/>
          <w:szCs w:val="25"/>
        </w:rPr>
        <w:t>,</w:t>
      </w:r>
      <w:r w:rsidR="00612D9D" w:rsidRPr="00612D9D">
        <w:rPr>
          <w:color w:val="1A1A1A"/>
          <w:sz w:val="25"/>
          <w:szCs w:val="25"/>
        </w:rPr>
        <w:t xml:space="preserve"> </w:t>
      </w:r>
      <w:r w:rsidR="00612D9D">
        <w:rPr>
          <w:color w:val="1A1A1A"/>
          <w:sz w:val="25"/>
          <w:szCs w:val="25"/>
        </w:rPr>
        <w:t xml:space="preserve">prejudice </w:t>
      </w:r>
      <w:r>
        <w:rPr>
          <w:color w:val="1A1A1A"/>
          <w:sz w:val="25"/>
          <w:szCs w:val="25"/>
        </w:rPr>
        <w:t xml:space="preserve">and so </w:t>
      </w:r>
      <w:r w:rsidR="00903FCE">
        <w:rPr>
          <w:color w:val="1A1A1A"/>
          <w:sz w:val="25"/>
          <w:szCs w:val="25"/>
        </w:rPr>
        <w:t>on</w:t>
      </w:r>
      <w:r>
        <w:rPr>
          <w:color w:val="1A1A1A"/>
          <w:sz w:val="25"/>
          <w:szCs w:val="25"/>
        </w:rPr>
        <w:t xml:space="preserve">. </w:t>
      </w:r>
      <w:proofErr w:type="spellStart"/>
      <w:r>
        <w:rPr>
          <w:color w:val="1A1A1A"/>
          <w:sz w:val="25"/>
          <w:szCs w:val="25"/>
        </w:rPr>
        <w:t>This</w:t>
      </w:r>
      <w:proofErr w:type="spellEnd"/>
      <w:r>
        <w:rPr>
          <w:color w:val="1A1A1A"/>
          <w:sz w:val="25"/>
          <w:szCs w:val="25"/>
        </w:rPr>
        <w:t xml:space="preserve"> </w:t>
      </w:r>
      <w:proofErr w:type="spellStart"/>
      <w:r>
        <w:rPr>
          <w:color w:val="1A1A1A"/>
          <w:sz w:val="25"/>
          <w:szCs w:val="25"/>
        </w:rPr>
        <w:t>is</w:t>
      </w:r>
      <w:proofErr w:type="spellEnd"/>
      <w:r>
        <w:rPr>
          <w:color w:val="1A1A1A"/>
          <w:sz w:val="25"/>
          <w:szCs w:val="25"/>
        </w:rPr>
        <w:t xml:space="preserve">, </w:t>
      </w:r>
      <w:proofErr w:type="spellStart"/>
      <w:r w:rsidR="000D2444">
        <w:rPr>
          <w:color w:val="1A1A1A"/>
          <w:sz w:val="25"/>
          <w:szCs w:val="25"/>
        </w:rPr>
        <w:t>sometimes</w:t>
      </w:r>
      <w:proofErr w:type="spellEnd"/>
      <w:r w:rsidR="000D2444">
        <w:rPr>
          <w:color w:val="1A1A1A"/>
          <w:sz w:val="25"/>
          <w:szCs w:val="25"/>
        </w:rPr>
        <w:t xml:space="preserve"> </w:t>
      </w:r>
      <w:proofErr w:type="spellStart"/>
      <w:r w:rsidR="000D2444">
        <w:rPr>
          <w:color w:val="1A1A1A"/>
          <w:sz w:val="25"/>
          <w:szCs w:val="25"/>
        </w:rPr>
        <w:t>called</w:t>
      </w:r>
      <w:proofErr w:type="spellEnd"/>
      <w:r>
        <w:rPr>
          <w:color w:val="1A1A1A"/>
          <w:sz w:val="25"/>
          <w:szCs w:val="25"/>
        </w:rPr>
        <w:t xml:space="preserve">, </w:t>
      </w:r>
      <w:proofErr w:type="spellStart"/>
      <w:r w:rsidRPr="007B7220">
        <w:rPr>
          <w:color w:val="1A1A1A"/>
          <w:sz w:val="25"/>
          <w:szCs w:val="25"/>
          <w:highlight w:val="green"/>
        </w:rPr>
        <w:t>Locke’s</w:t>
      </w:r>
      <w:proofErr w:type="spellEnd"/>
      <w:r w:rsidRPr="007B7220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7B7220">
        <w:rPr>
          <w:color w:val="1A1A1A"/>
          <w:sz w:val="25"/>
          <w:szCs w:val="25"/>
          <w:highlight w:val="green"/>
        </w:rPr>
        <w:t>education</w:t>
      </w:r>
      <w:proofErr w:type="spellEnd"/>
      <w:r w:rsidRPr="007B7220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7B7220">
        <w:rPr>
          <w:color w:val="1A1A1A"/>
          <w:sz w:val="25"/>
          <w:szCs w:val="25"/>
          <w:highlight w:val="green"/>
        </w:rPr>
        <w:t>for</w:t>
      </w:r>
      <w:proofErr w:type="spellEnd"/>
      <w:r w:rsidRPr="007B7220">
        <w:rPr>
          <w:color w:val="1A1A1A"/>
          <w:sz w:val="25"/>
          <w:szCs w:val="25"/>
          <w:highlight w:val="green"/>
        </w:rPr>
        <w:t xml:space="preserve"> </w:t>
      </w:r>
      <w:proofErr w:type="spellStart"/>
      <w:r w:rsidRPr="007B7220">
        <w:rPr>
          <w:color w:val="1A1A1A"/>
          <w:sz w:val="25"/>
          <w:szCs w:val="25"/>
          <w:highlight w:val="green"/>
        </w:rPr>
        <w:t>liberty</w:t>
      </w:r>
      <w:proofErr w:type="spellEnd"/>
      <w:r w:rsidR="00B02E30">
        <w:rPr>
          <w:color w:val="1A1A1A"/>
          <w:sz w:val="25"/>
          <w:szCs w:val="25"/>
        </w:rPr>
        <w:t>/</w:t>
      </w:r>
      <w:proofErr w:type="spellStart"/>
      <w:r w:rsidR="00B02E30" w:rsidRPr="00B02E30">
        <w:rPr>
          <w:i/>
          <w:color w:val="1A1A1A"/>
          <w:sz w:val="25"/>
          <w:szCs w:val="25"/>
        </w:rPr>
        <w:t>Lockova</w:t>
      </w:r>
      <w:proofErr w:type="spellEnd"/>
      <w:r w:rsidR="00B02E30" w:rsidRPr="00B02E30">
        <w:rPr>
          <w:i/>
          <w:color w:val="1A1A1A"/>
          <w:sz w:val="25"/>
          <w:szCs w:val="25"/>
        </w:rPr>
        <w:t xml:space="preserve"> výchova ke svobodě</w:t>
      </w:r>
      <w:proofErr w:type="gramStart"/>
      <w:r w:rsidR="00B02E30">
        <w:rPr>
          <w:color w:val="1A1A1A"/>
          <w:sz w:val="25"/>
          <w:szCs w:val="25"/>
        </w:rPr>
        <w:t>/</w:t>
      </w:r>
      <w:r>
        <w:rPr>
          <w:color w:val="1A1A1A"/>
          <w:sz w:val="25"/>
          <w:szCs w:val="25"/>
        </w:rPr>
        <w:t>.</w:t>
      </w:r>
      <w:r w:rsidR="00405151">
        <w:rPr>
          <w:color w:val="1A1A1A"/>
          <w:sz w:val="25"/>
          <w:szCs w:val="25"/>
        </w:rPr>
        <w:t>(</w:t>
      </w:r>
      <w:proofErr w:type="gramEnd"/>
      <w:r w:rsidR="00405151">
        <w:rPr>
          <w:color w:val="1A1A1A"/>
          <w:sz w:val="25"/>
          <w:szCs w:val="25"/>
        </w:rPr>
        <w:t>2)</w:t>
      </w:r>
    </w:p>
    <w:p w14:paraId="2FF0367C" w14:textId="77777777" w:rsidR="001740B8" w:rsidRDefault="001740B8" w:rsidP="00821BD4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</w:p>
    <w:p w14:paraId="2D66FC07" w14:textId="77777777" w:rsidR="00417BE9" w:rsidRDefault="00417BE9" w:rsidP="00FD082F">
      <w:pPr>
        <w:pStyle w:val="Normlnweb"/>
        <w:shd w:val="clear" w:color="auto" w:fill="FFFFFF"/>
        <w:spacing w:before="0" w:beforeAutospacing="0" w:after="150" w:afterAutospacing="0"/>
        <w:rPr>
          <w:color w:val="1A1A1A"/>
          <w:sz w:val="25"/>
          <w:szCs w:val="25"/>
        </w:rPr>
      </w:pPr>
    </w:p>
    <w:p w14:paraId="62DF6F3C" w14:textId="77777777" w:rsidR="006F516F" w:rsidRDefault="006F516F">
      <w:pPr>
        <w:rPr>
          <w:color w:val="1A1A1A"/>
          <w:sz w:val="25"/>
          <w:szCs w:val="25"/>
          <w:shd w:val="clear" w:color="auto" w:fill="FFFFFF"/>
        </w:rPr>
      </w:pPr>
    </w:p>
    <w:p w14:paraId="30BB30B5" w14:textId="77777777" w:rsidR="006F516F" w:rsidRDefault="006F516F">
      <w:pPr>
        <w:rPr>
          <w:color w:val="1A1A1A"/>
          <w:sz w:val="25"/>
          <w:szCs w:val="25"/>
          <w:shd w:val="clear" w:color="auto" w:fill="FFFFFF"/>
        </w:rPr>
      </w:pPr>
    </w:p>
    <w:p w14:paraId="1848566A" w14:textId="77777777" w:rsidR="00E30D3B" w:rsidRDefault="00E30D3B"/>
    <w:p w14:paraId="2A27DF00" w14:textId="77777777" w:rsidR="007C743C" w:rsidRPr="00045FC5" w:rsidRDefault="000A48BA">
      <w:pPr>
        <w:rPr>
          <w:b/>
        </w:rPr>
      </w:pPr>
      <w:proofErr w:type="spellStart"/>
      <w:r w:rsidRPr="00045FC5">
        <w:rPr>
          <w:b/>
        </w:rPr>
        <w:lastRenderedPageBreak/>
        <w:t>Vocabulary</w:t>
      </w:r>
      <w:proofErr w:type="spellEnd"/>
    </w:p>
    <w:p w14:paraId="56A2C935" w14:textId="77777777" w:rsidR="00FB6691" w:rsidRDefault="00FB6691">
      <w:proofErr w:type="spellStart"/>
      <w:r>
        <w:t>education</w:t>
      </w:r>
      <w:proofErr w:type="spellEnd"/>
      <w:r>
        <w:t xml:space="preserve"> – výchova, vzdělání</w:t>
      </w:r>
    </w:p>
    <w:p w14:paraId="3E0DD7A9" w14:textId="77777777" w:rsidR="000A48BA" w:rsidRDefault="000A48BA">
      <w:pPr>
        <w:rPr>
          <w:rFonts w:cstheme="minorHAnsi"/>
        </w:rPr>
      </w:pPr>
      <w:proofErr w:type="gramStart"/>
      <w:r w:rsidRPr="000A48BA">
        <w:rPr>
          <w:rFonts w:cstheme="minorHAnsi"/>
        </w:rPr>
        <w:t>cause - záležitost</w:t>
      </w:r>
      <w:proofErr w:type="gramEnd"/>
      <w:r w:rsidRPr="000A48BA">
        <w:rPr>
          <w:rFonts w:cstheme="minorHAnsi"/>
        </w:rPr>
        <w:t>, věc</w:t>
      </w:r>
    </w:p>
    <w:p w14:paraId="34174D54" w14:textId="77777777" w:rsidR="00A61979" w:rsidRDefault="00A61979">
      <w:pPr>
        <w:rPr>
          <w:rFonts w:cstheme="minorHAnsi"/>
        </w:rPr>
      </w:pPr>
      <w:proofErr w:type="spellStart"/>
      <w:r>
        <w:rPr>
          <w:rFonts w:cstheme="minorHAnsi"/>
        </w:rPr>
        <w:t>concerning</w:t>
      </w:r>
      <w:proofErr w:type="spellEnd"/>
      <w:r w:rsidR="00897019">
        <w:rPr>
          <w:rFonts w:cstheme="minorHAnsi"/>
        </w:rPr>
        <w:t xml:space="preserve"> </w:t>
      </w:r>
      <w:r w:rsidR="00897019" w:rsidRPr="00897019">
        <w:rPr>
          <w:rFonts w:cstheme="minorHAnsi"/>
        </w:rPr>
        <w:t>[</w:t>
      </w:r>
      <w:proofErr w:type="spellStart"/>
      <w:r w:rsidR="00897019" w:rsidRPr="00897019">
        <w:rPr>
          <w:rFonts w:cstheme="minorHAnsi"/>
        </w:rPr>
        <w:t>kənˈsɜːnɪŋ</w:t>
      </w:r>
      <w:proofErr w:type="spellEnd"/>
      <w:r w:rsidR="00897019" w:rsidRPr="00897019">
        <w:rPr>
          <w:rFonts w:cstheme="minorHAnsi"/>
        </w:rPr>
        <w:t>] týkající se</w:t>
      </w:r>
    </w:p>
    <w:p w14:paraId="7CFE6EAC" w14:textId="77777777" w:rsidR="00B95F47" w:rsidRPr="00897019" w:rsidRDefault="00B95F47">
      <w:pPr>
        <w:rPr>
          <w:rFonts w:cstheme="minorHAnsi"/>
        </w:rPr>
      </w:pPr>
      <w:proofErr w:type="spellStart"/>
      <w:r>
        <w:rPr>
          <w:rFonts w:cstheme="minorHAnsi"/>
        </w:rPr>
        <w:t>authority</w:t>
      </w:r>
      <w:proofErr w:type="spellEnd"/>
      <w:r w:rsidR="005F7160">
        <w:rPr>
          <w:rFonts w:cstheme="minorHAnsi"/>
        </w:rPr>
        <w:t xml:space="preserve"> </w:t>
      </w:r>
      <w:r w:rsidR="005F7160" w:rsidRPr="00C3139A">
        <w:rPr>
          <w:rStyle w:val="translatepage-word--pronunciation"/>
          <w:rFonts w:cstheme="minorHAnsi"/>
        </w:rPr>
        <w:t>[ɔːˈ</w:t>
      </w:r>
      <w:proofErr w:type="spellStart"/>
      <w:r w:rsidR="005F7160" w:rsidRPr="00C3139A">
        <w:rPr>
          <w:rStyle w:val="translatepage-word--pronunciation"/>
          <w:rFonts w:cstheme="minorHAnsi"/>
        </w:rPr>
        <w:t>θɒrɪtɪ</w:t>
      </w:r>
      <w:proofErr w:type="spellEnd"/>
      <w:r w:rsidR="005F7160" w:rsidRPr="00C3139A">
        <w:rPr>
          <w:rStyle w:val="translatepage-word--pronunciation"/>
          <w:rFonts w:cstheme="minorHAnsi"/>
        </w:rPr>
        <w:t>]</w:t>
      </w:r>
      <w:r w:rsidR="005F7160" w:rsidRPr="00C3139A">
        <w:rPr>
          <w:rFonts w:cstheme="minorHAnsi"/>
        </w:rPr>
        <w:t xml:space="preserve"> </w:t>
      </w:r>
      <w:r w:rsidR="005F7160">
        <w:rPr>
          <w:rFonts w:cstheme="minorHAnsi"/>
        </w:rPr>
        <w:t>autorita, mocná osoba</w:t>
      </w:r>
      <w:r w:rsidR="005E6FD3">
        <w:rPr>
          <w:rFonts w:cstheme="minorHAnsi"/>
        </w:rPr>
        <w:t xml:space="preserve"> (hlavně úřední)</w:t>
      </w:r>
    </w:p>
    <w:p w14:paraId="47E8B08C" w14:textId="77777777" w:rsidR="00A61979" w:rsidRDefault="00A61979" w:rsidP="00A61979">
      <w:pPr>
        <w:spacing w:line="360" w:lineRule="auto"/>
        <w:rPr>
          <w:rFonts w:cstheme="minorHAnsi"/>
          <w:shd w:val="clear" w:color="auto" w:fill="FFFFFF"/>
        </w:rPr>
      </w:pPr>
      <w:proofErr w:type="spellStart"/>
      <w:r w:rsidRPr="00A61979">
        <w:rPr>
          <w:color w:val="1A1A1A"/>
          <w:shd w:val="clear" w:color="auto" w:fill="FFFFFF"/>
        </w:rPr>
        <w:t>authoritarianism</w:t>
      </w:r>
      <w:proofErr w:type="spellEnd"/>
      <w:r>
        <w:rPr>
          <w:color w:val="1A1A1A"/>
          <w:shd w:val="clear" w:color="auto" w:fill="FFFFFF"/>
        </w:rPr>
        <w:t xml:space="preserve"> </w:t>
      </w:r>
      <w:r w:rsidR="007C6B52" w:rsidRPr="007C6B52">
        <w:rPr>
          <w:rFonts w:cstheme="minorHAnsi"/>
        </w:rPr>
        <w:t>[ɔːˌ</w:t>
      </w:r>
      <w:proofErr w:type="spellStart"/>
      <w:r w:rsidR="007C6B52" w:rsidRPr="007C6B52">
        <w:rPr>
          <w:rFonts w:cstheme="minorHAnsi"/>
        </w:rPr>
        <w:t>θɒrɪˈter</w:t>
      </w:r>
      <w:r w:rsidR="00897019">
        <w:rPr>
          <w:rFonts w:cstheme="minorHAnsi"/>
        </w:rPr>
        <w:t>e</w:t>
      </w:r>
      <w:r w:rsidR="007C6B52" w:rsidRPr="007C6B52">
        <w:rPr>
          <w:rFonts w:cstheme="minorHAnsi"/>
        </w:rPr>
        <w:t>ənɪsm</w:t>
      </w:r>
      <w:proofErr w:type="spellEnd"/>
      <w:r w:rsidR="007C6B52" w:rsidRPr="007C6B52">
        <w:rPr>
          <w:rFonts w:cstheme="minorHAnsi"/>
        </w:rPr>
        <w:t>]</w:t>
      </w:r>
      <w:r w:rsidRPr="007C6B52">
        <w:rPr>
          <w:rFonts w:cstheme="minorHAnsi"/>
          <w:shd w:val="clear" w:color="auto" w:fill="FFFFFF"/>
        </w:rPr>
        <w:t xml:space="preserve"> autoritářství, prosazování autority</w:t>
      </w:r>
      <w:r w:rsidR="004E3AF9">
        <w:rPr>
          <w:rFonts w:cstheme="minorHAnsi"/>
          <w:shd w:val="clear" w:color="auto" w:fill="FFFFFF"/>
        </w:rPr>
        <w:t>, moci</w:t>
      </w:r>
    </w:p>
    <w:p w14:paraId="44C9D2A3" w14:textId="77777777" w:rsidR="00B95F47" w:rsidRDefault="00B95F47" w:rsidP="00A61979">
      <w:pPr>
        <w:spacing w:line="36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level</w:t>
      </w:r>
      <w:r w:rsidR="00733107">
        <w:rPr>
          <w:rFonts w:cstheme="minorHAnsi"/>
          <w:shd w:val="clear" w:color="auto" w:fill="FFFFFF"/>
        </w:rPr>
        <w:t xml:space="preserve"> </w:t>
      </w:r>
      <w:r w:rsidR="00733107" w:rsidRPr="00B95F47">
        <w:rPr>
          <w:rFonts w:cstheme="minorHAnsi"/>
        </w:rPr>
        <w:t>[ˈ</w:t>
      </w:r>
      <w:proofErr w:type="spellStart"/>
      <w:r w:rsidR="00733107">
        <w:rPr>
          <w:rFonts w:cstheme="minorHAnsi"/>
        </w:rPr>
        <w:t>levl</w:t>
      </w:r>
      <w:proofErr w:type="spellEnd"/>
      <w:r w:rsidR="00733107" w:rsidRPr="00B95F47">
        <w:rPr>
          <w:rFonts w:cstheme="minorHAnsi"/>
        </w:rPr>
        <w:t>]</w:t>
      </w:r>
      <w:r w:rsidR="00733107">
        <w:rPr>
          <w:rFonts w:cstheme="minorHAnsi"/>
        </w:rPr>
        <w:t xml:space="preserve"> úroveň</w:t>
      </w:r>
    </w:p>
    <w:p w14:paraId="0DA280A6" w14:textId="77777777" w:rsidR="00B95F47" w:rsidRPr="00B95F47" w:rsidRDefault="00B95F47" w:rsidP="00A61979">
      <w:pPr>
        <w:spacing w:line="36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institution</w:t>
      </w:r>
      <w:proofErr w:type="spellEnd"/>
      <w:r>
        <w:rPr>
          <w:rFonts w:cstheme="minorHAnsi"/>
          <w:shd w:val="clear" w:color="auto" w:fill="FFFFFF"/>
        </w:rPr>
        <w:t xml:space="preserve"> </w:t>
      </w:r>
      <w:r w:rsidRPr="00B95F47">
        <w:rPr>
          <w:rFonts w:cstheme="minorHAnsi"/>
        </w:rPr>
        <w:t>[ˌ</w:t>
      </w:r>
      <w:proofErr w:type="spellStart"/>
      <w:r w:rsidRPr="00B95F47">
        <w:rPr>
          <w:rFonts w:cstheme="minorHAnsi"/>
        </w:rPr>
        <w:t>ɪnstɪˈtjuːʃən</w:t>
      </w:r>
      <w:proofErr w:type="spellEnd"/>
      <w:r w:rsidRPr="00B95F47">
        <w:rPr>
          <w:rFonts w:cstheme="minorHAnsi"/>
        </w:rPr>
        <w:t>] instituce, zařízení, organiz</w:t>
      </w:r>
      <w:r w:rsidR="00F50930">
        <w:rPr>
          <w:rFonts w:cstheme="minorHAnsi"/>
        </w:rPr>
        <w:t>a</w:t>
      </w:r>
      <w:r w:rsidRPr="00B95F47">
        <w:rPr>
          <w:rFonts w:cstheme="minorHAnsi"/>
        </w:rPr>
        <w:t>ce</w:t>
      </w:r>
    </w:p>
    <w:p w14:paraId="2E2E1415" w14:textId="77777777" w:rsidR="00897019" w:rsidRPr="00B95F47" w:rsidRDefault="00B95F47" w:rsidP="00A61979">
      <w:pPr>
        <w:spacing w:line="360" w:lineRule="auto"/>
        <w:rPr>
          <w:color w:val="1A1A1A"/>
          <w:shd w:val="clear" w:color="auto" w:fill="FFFFFF"/>
        </w:rPr>
      </w:pPr>
      <w:proofErr w:type="spellStart"/>
      <w:r w:rsidRPr="00B95F47">
        <w:rPr>
          <w:color w:val="1A1A1A"/>
          <w:shd w:val="clear" w:color="auto" w:fill="FFFFFF"/>
        </w:rPr>
        <w:t>distinguish</w:t>
      </w:r>
      <w:proofErr w:type="spellEnd"/>
      <w:r>
        <w:rPr>
          <w:color w:val="1A1A1A"/>
          <w:shd w:val="clear" w:color="auto" w:fill="FFFFFF"/>
        </w:rPr>
        <w:t xml:space="preserve"> </w:t>
      </w:r>
      <w:r w:rsidRPr="00B95F47">
        <w:rPr>
          <w:rFonts w:cstheme="minorHAnsi"/>
        </w:rPr>
        <w:t>[</w:t>
      </w:r>
      <w:proofErr w:type="spellStart"/>
      <w:r w:rsidRPr="00B95F47">
        <w:rPr>
          <w:rFonts w:cstheme="minorHAnsi"/>
        </w:rPr>
        <w:t>dɪˈstɪŋgwɪʃ</w:t>
      </w:r>
      <w:proofErr w:type="spellEnd"/>
      <w:r w:rsidRPr="00B95F47">
        <w:rPr>
          <w:rFonts w:cstheme="minorHAnsi"/>
        </w:rPr>
        <w:t>] rozlišit</w:t>
      </w:r>
    </w:p>
    <w:p w14:paraId="38C530D0" w14:textId="77777777" w:rsidR="00CA78A5" w:rsidRPr="00415132" w:rsidRDefault="00CA78A5" w:rsidP="00CA78A5">
      <w:pPr>
        <w:spacing w:line="360" w:lineRule="auto"/>
        <w:rPr>
          <w:rFonts w:cstheme="minorHAnsi"/>
        </w:rPr>
      </w:pPr>
      <w:proofErr w:type="spellStart"/>
      <w:r>
        <w:rPr>
          <w:color w:val="1A1A1A"/>
        </w:rPr>
        <w:t>gentry</w:t>
      </w:r>
      <w:proofErr w:type="spellEnd"/>
      <w:r>
        <w:rPr>
          <w:color w:val="1A1A1A"/>
        </w:rPr>
        <w:t xml:space="preserve"> </w:t>
      </w:r>
      <w:r w:rsidRPr="00415132">
        <w:rPr>
          <w:rStyle w:val="translatepage-word--pronunciation"/>
          <w:rFonts w:cstheme="minorHAnsi"/>
        </w:rPr>
        <w:t>[ˈ</w:t>
      </w:r>
      <w:proofErr w:type="spellStart"/>
      <w:r w:rsidRPr="00415132">
        <w:rPr>
          <w:rStyle w:val="translatepage-word--pronunciation"/>
          <w:rFonts w:cstheme="minorHAnsi"/>
        </w:rPr>
        <w:t>dʒentrɪ</w:t>
      </w:r>
      <w:proofErr w:type="spellEnd"/>
      <w:r w:rsidRPr="00415132">
        <w:rPr>
          <w:rStyle w:val="translatepage-word--pronunciation"/>
          <w:rFonts w:cstheme="minorHAnsi"/>
        </w:rPr>
        <w:t>] nižší šlechta</w:t>
      </w:r>
    </w:p>
    <w:p w14:paraId="7FEE6477" w14:textId="77777777" w:rsidR="00CA78A5" w:rsidRPr="00CA78A5" w:rsidRDefault="00CA78A5" w:rsidP="00A61979">
      <w:pPr>
        <w:spacing w:line="360" w:lineRule="auto"/>
        <w:rPr>
          <w:i/>
          <w:color w:val="1A1A1A"/>
          <w:shd w:val="clear" w:color="auto" w:fill="FFFFFF"/>
        </w:rPr>
      </w:pPr>
      <w:proofErr w:type="spellStart"/>
      <w:r w:rsidRPr="00CA78A5">
        <w:rPr>
          <w:color w:val="1A1A1A"/>
          <w:shd w:val="clear" w:color="auto" w:fill="FFFFFF"/>
        </w:rPr>
        <w:t>insistence</w:t>
      </w:r>
      <w:proofErr w:type="spellEnd"/>
      <w:r w:rsidRPr="00CA78A5">
        <w:rPr>
          <w:color w:val="1A1A1A"/>
          <w:shd w:val="clear" w:color="auto" w:fill="FFFFFF"/>
        </w:rPr>
        <w:t xml:space="preserve"> on</w:t>
      </w:r>
      <w:r>
        <w:rPr>
          <w:color w:val="1A1A1A"/>
          <w:shd w:val="clear" w:color="auto" w:fill="FFFFFF"/>
        </w:rPr>
        <w:t xml:space="preserve"> </w:t>
      </w:r>
      <w:r w:rsidRPr="00CA78A5">
        <w:rPr>
          <w:rStyle w:val="translatepage-word--pronunciation"/>
          <w:rFonts w:cstheme="minorHAnsi"/>
        </w:rPr>
        <w:t>[</w:t>
      </w:r>
      <w:proofErr w:type="spellStart"/>
      <w:r w:rsidRPr="00CA78A5">
        <w:rPr>
          <w:rStyle w:val="translatepage-word--pronunciation"/>
          <w:rFonts w:cstheme="minorHAnsi"/>
        </w:rPr>
        <w:t>ɪnˈsɪstəns</w:t>
      </w:r>
      <w:proofErr w:type="spellEnd"/>
      <w:r w:rsidRPr="00CA78A5">
        <w:rPr>
          <w:rStyle w:val="translatepage-word--pronunciation"/>
          <w:rFonts w:cstheme="minorHAnsi"/>
        </w:rPr>
        <w:t>]</w:t>
      </w:r>
      <w:r w:rsidRPr="00CA78A5">
        <w:rPr>
          <w:rFonts w:cstheme="minorHAnsi"/>
          <w:shd w:val="clear" w:color="auto" w:fill="FFFFFF"/>
        </w:rPr>
        <w:t>trvání na</w:t>
      </w:r>
    </w:p>
    <w:p w14:paraId="77911F50" w14:textId="77777777" w:rsidR="00CA78A5" w:rsidRDefault="005A117E" w:rsidP="00A61979">
      <w:pPr>
        <w:spacing w:line="360" w:lineRule="auto"/>
        <w:rPr>
          <w:color w:val="1A1A1A"/>
          <w:shd w:val="clear" w:color="auto" w:fill="FFFFFF"/>
        </w:rPr>
      </w:pPr>
      <w:proofErr w:type="spellStart"/>
      <w:r>
        <w:rPr>
          <w:color w:val="1A1A1A"/>
          <w:shd w:val="clear" w:color="auto" w:fill="FFFFFF"/>
        </w:rPr>
        <w:t>virtue</w:t>
      </w:r>
      <w:proofErr w:type="spellEnd"/>
      <w:r w:rsidR="00DA533C" w:rsidRPr="005A117E">
        <w:rPr>
          <w:color w:val="1A1A1A"/>
          <w:shd w:val="clear" w:color="auto" w:fill="FFFFFF"/>
        </w:rPr>
        <w:t xml:space="preserve"> </w:t>
      </w:r>
      <w:r w:rsidRPr="005A117E">
        <w:rPr>
          <w:rStyle w:val="translatepage-word--pronunciation"/>
          <w:rFonts w:ascii="Arial" w:hAnsi="Arial" w:cs="Arial"/>
        </w:rPr>
        <w:t>[ˈ</w:t>
      </w:r>
      <w:proofErr w:type="spellStart"/>
      <w:r w:rsidRPr="005A117E">
        <w:rPr>
          <w:rStyle w:val="translatepage-word--pronunciation"/>
          <w:rFonts w:ascii="Arial" w:hAnsi="Arial" w:cs="Arial"/>
        </w:rPr>
        <w:t>vɜːtju</w:t>
      </w:r>
      <w:proofErr w:type="spellEnd"/>
      <w:r w:rsidRPr="005A117E">
        <w:rPr>
          <w:rStyle w:val="translatepage-word--pronunciation"/>
          <w:rFonts w:ascii="Arial" w:hAnsi="Arial" w:cs="Arial"/>
        </w:rPr>
        <w:t>ː]</w:t>
      </w:r>
      <w:r w:rsidRPr="005A117E">
        <w:rPr>
          <w:shd w:val="clear" w:color="auto" w:fill="FFFFFF"/>
        </w:rPr>
        <w:t xml:space="preserve"> </w:t>
      </w:r>
      <w:r w:rsidRPr="005A117E">
        <w:rPr>
          <w:color w:val="1A1A1A"/>
          <w:shd w:val="clear" w:color="auto" w:fill="FFFFFF"/>
        </w:rPr>
        <w:t>dobr</w:t>
      </w:r>
      <w:r w:rsidR="00DA533C" w:rsidRPr="005A117E">
        <w:rPr>
          <w:color w:val="1A1A1A"/>
          <w:shd w:val="clear" w:color="auto" w:fill="FFFFFF"/>
        </w:rPr>
        <w:t xml:space="preserve">á </w:t>
      </w:r>
      <w:proofErr w:type="spellStart"/>
      <w:proofErr w:type="gramStart"/>
      <w:r w:rsidR="00DA533C" w:rsidRPr="005A117E">
        <w:rPr>
          <w:color w:val="1A1A1A"/>
          <w:shd w:val="clear" w:color="auto" w:fill="FFFFFF"/>
        </w:rPr>
        <w:t>vlastnost</w:t>
      </w:r>
      <w:r>
        <w:rPr>
          <w:color w:val="1A1A1A"/>
          <w:shd w:val="clear" w:color="auto" w:fill="FFFFFF"/>
        </w:rPr>
        <w:t>,počestnost</w:t>
      </w:r>
      <w:proofErr w:type="spellEnd"/>
      <w:proofErr w:type="gramEnd"/>
      <w:r>
        <w:rPr>
          <w:color w:val="1A1A1A"/>
          <w:shd w:val="clear" w:color="auto" w:fill="FFFFFF"/>
        </w:rPr>
        <w:t>, mravnost</w:t>
      </w:r>
    </w:p>
    <w:p w14:paraId="156B4A75" w14:textId="77777777" w:rsidR="00A074E4" w:rsidRPr="0001214D" w:rsidRDefault="00A074E4" w:rsidP="00A61979">
      <w:pPr>
        <w:spacing w:line="360" w:lineRule="auto"/>
        <w:rPr>
          <w:rFonts w:cstheme="minorHAnsi"/>
        </w:rPr>
      </w:pPr>
      <w:proofErr w:type="spellStart"/>
      <w:r w:rsidRPr="0001214D">
        <w:rPr>
          <w:rFonts w:cstheme="minorHAnsi"/>
        </w:rPr>
        <w:t>thrift</w:t>
      </w:r>
      <w:proofErr w:type="spellEnd"/>
      <w:r w:rsidRPr="0001214D">
        <w:rPr>
          <w:rFonts w:cstheme="minorHAnsi"/>
        </w:rPr>
        <w:t xml:space="preserve"> </w:t>
      </w:r>
      <w:r w:rsidRPr="0001214D">
        <w:rPr>
          <w:rStyle w:val="translatepage-word--pronunciation"/>
          <w:rFonts w:cstheme="minorHAnsi"/>
        </w:rPr>
        <w:t>[</w:t>
      </w:r>
      <w:proofErr w:type="spellStart"/>
      <w:r w:rsidRPr="0001214D">
        <w:rPr>
          <w:rStyle w:val="translatepage-word--pronunciation"/>
          <w:rFonts w:cstheme="minorHAnsi"/>
        </w:rPr>
        <w:t>θrɪft</w:t>
      </w:r>
      <w:proofErr w:type="spellEnd"/>
      <w:r w:rsidRPr="0001214D">
        <w:rPr>
          <w:rStyle w:val="translatepage-word--pronunciation"/>
          <w:rFonts w:cstheme="minorHAnsi"/>
        </w:rPr>
        <w:t>]</w:t>
      </w:r>
      <w:r w:rsidRPr="0001214D">
        <w:rPr>
          <w:rFonts w:cstheme="minorHAnsi"/>
        </w:rPr>
        <w:t xml:space="preserve"> spořivost</w:t>
      </w:r>
    </w:p>
    <w:p w14:paraId="501430DC" w14:textId="77777777" w:rsidR="00A074E4" w:rsidRPr="0001214D" w:rsidRDefault="00A074E4" w:rsidP="00A61979">
      <w:pPr>
        <w:spacing w:line="360" w:lineRule="auto"/>
        <w:rPr>
          <w:rFonts w:cstheme="minorHAnsi"/>
        </w:rPr>
      </w:pPr>
      <w:proofErr w:type="spellStart"/>
      <w:r w:rsidRPr="0001214D">
        <w:rPr>
          <w:rFonts w:cstheme="minorHAnsi"/>
        </w:rPr>
        <w:t>courage</w:t>
      </w:r>
      <w:proofErr w:type="spellEnd"/>
      <w:r w:rsidRPr="0001214D">
        <w:rPr>
          <w:rFonts w:cstheme="minorHAnsi"/>
        </w:rPr>
        <w:t xml:space="preserve"> </w:t>
      </w:r>
      <w:r w:rsidR="0001214D" w:rsidRPr="0001214D">
        <w:rPr>
          <w:rStyle w:val="translatepage-word--pronunciation"/>
          <w:rFonts w:cstheme="minorHAnsi"/>
        </w:rPr>
        <w:t>[ˈ</w:t>
      </w:r>
      <w:proofErr w:type="spellStart"/>
      <w:r w:rsidR="0001214D" w:rsidRPr="0001214D">
        <w:rPr>
          <w:rStyle w:val="translatepage-word--pronunciation"/>
          <w:rFonts w:cstheme="minorHAnsi"/>
        </w:rPr>
        <w:t>kʌrɪdʒ</w:t>
      </w:r>
      <w:proofErr w:type="spellEnd"/>
      <w:r w:rsidR="0001214D" w:rsidRPr="0001214D">
        <w:rPr>
          <w:rStyle w:val="translatepage-word--pronunciation"/>
          <w:rFonts w:cstheme="minorHAnsi"/>
        </w:rPr>
        <w:t>]</w:t>
      </w:r>
      <w:r w:rsidRPr="0001214D">
        <w:rPr>
          <w:rFonts w:cstheme="minorHAnsi"/>
        </w:rPr>
        <w:t xml:space="preserve"> odvaha</w:t>
      </w:r>
    </w:p>
    <w:p w14:paraId="31A35744" w14:textId="77777777" w:rsidR="00A074E4" w:rsidRPr="005A117E" w:rsidRDefault="00A074E4" w:rsidP="00A61979">
      <w:pPr>
        <w:spacing w:line="360" w:lineRule="auto"/>
        <w:rPr>
          <w:rFonts w:cstheme="minorHAnsi"/>
        </w:rPr>
      </w:pPr>
      <w:proofErr w:type="spellStart"/>
      <w:r w:rsidRPr="0001214D">
        <w:rPr>
          <w:rFonts w:cstheme="minorHAnsi"/>
        </w:rPr>
        <w:t>truthfulness</w:t>
      </w:r>
      <w:proofErr w:type="spellEnd"/>
      <w:r w:rsidRPr="0001214D">
        <w:rPr>
          <w:rFonts w:cstheme="minorHAnsi"/>
        </w:rPr>
        <w:t xml:space="preserve"> </w:t>
      </w:r>
      <w:r w:rsidR="0001214D" w:rsidRPr="0001214D">
        <w:rPr>
          <w:rStyle w:val="translatepage-word--pronunciation"/>
          <w:rFonts w:cstheme="minorHAnsi"/>
        </w:rPr>
        <w:t>[ˈ</w:t>
      </w:r>
      <w:proofErr w:type="spellStart"/>
      <w:r w:rsidR="0001214D" w:rsidRPr="0001214D">
        <w:rPr>
          <w:rStyle w:val="translatepage-word--pronunciation"/>
          <w:rFonts w:cstheme="minorHAnsi"/>
        </w:rPr>
        <w:t>truːθfəlnɪs</w:t>
      </w:r>
      <w:proofErr w:type="spellEnd"/>
      <w:r w:rsidR="0001214D" w:rsidRPr="0001214D">
        <w:rPr>
          <w:rStyle w:val="translatepage-word--pronunciation"/>
          <w:rFonts w:cstheme="minorHAnsi"/>
        </w:rPr>
        <w:t>]</w:t>
      </w:r>
      <w:r w:rsidRPr="0001214D">
        <w:rPr>
          <w:rFonts w:cstheme="minorHAnsi"/>
        </w:rPr>
        <w:t xml:space="preserve"> pravdomluvnost</w:t>
      </w:r>
    </w:p>
    <w:p w14:paraId="6257A265" w14:textId="77777777" w:rsidR="008A0D2C" w:rsidRDefault="008A0D2C" w:rsidP="00A61979">
      <w:pPr>
        <w:spacing w:line="360" w:lineRule="auto"/>
        <w:rPr>
          <w:rStyle w:val="translatepage-word--pronunciation"/>
          <w:rFonts w:cstheme="minorHAnsi"/>
        </w:rPr>
      </w:pPr>
      <w:proofErr w:type="spellStart"/>
      <w:r w:rsidRPr="008A0D2C">
        <w:rPr>
          <w:rFonts w:cstheme="minorHAnsi"/>
        </w:rPr>
        <w:t>inculcate</w:t>
      </w:r>
      <w:proofErr w:type="spellEnd"/>
      <w:r w:rsidRPr="008A0D2C">
        <w:rPr>
          <w:rFonts w:cstheme="minorHAnsi"/>
        </w:rPr>
        <w:t xml:space="preserve"> </w:t>
      </w:r>
      <w:r w:rsidRPr="008A0D2C">
        <w:rPr>
          <w:rStyle w:val="translatepage-word--pronunciation"/>
          <w:rFonts w:cstheme="minorHAnsi"/>
        </w:rPr>
        <w:t>[ˈ</w:t>
      </w:r>
      <w:proofErr w:type="spellStart"/>
      <w:r w:rsidRPr="008A0D2C">
        <w:rPr>
          <w:rStyle w:val="translatepage-word--pronunciation"/>
          <w:rFonts w:cstheme="minorHAnsi"/>
        </w:rPr>
        <w:t>ɪnkʌlˌkeɪt</w:t>
      </w:r>
      <w:proofErr w:type="spellEnd"/>
      <w:r w:rsidRPr="008A0D2C">
        <w:rPr>
          <w:rStyle w:val="translatepage-word--pronunciation"/>
          <w:rFonts w:cstheme="minorHAnsi"/>
        </w:rPr>
        <w:t>]vštěpovat</w:t>
      </w:r>
    </w:p>
    <w:p w14:paraId="56FDDC99" w14:textId="77777777" w:rsidR="008A0D2C" w:rsidRDefault="008A0D2C" w:rsidP="00A61979">
      <w:pPr>
        <w:spacing w:line="360" w:lineRule="auto"/>
        <w:rPr>
          <w:rStyle w:val="translatepage-word--pronunciation"/>
          <w:rFonts w:cstheme="minorHAnsi"/>
        </w:rPr>
      </w:pPr>
      <w:proofErr w:type="spellStart"/>
      <w:r>
        <w:rPr>
          <w:rStyle w:val="translatepage-word--pronunciation"/>
          <w:rFonts w:cstheme="minorHAnsi"/>
        </w:rPr>
        <w:t>civility</w:t>
      </w:r>
      <w:proofErr w:type="spellEnd"/>
      <w:r>
        <w:rPr>
          <w:rStyle w:val="translatepage-word--pronunciation"/>
          <w:rFonts w:cstheme="minorHAnsi"/>
        </w:rPr>
        <w:t xml:space="preserve"> </w:t>
      </w:r>
      <w:r w:rsidRPr="008A0D2C">
        <w:rPr>
          <w:rStyle w:val="translatepage-word--pronunciation"/>
          <w:rFonts w:cstheme="minorHAnsi"/>
        </w:rPr>
        <w:t>[</w:t>
      </w:r>
      <w:proofErr w:type="spellStart"/>
      <w:r w:rsidRPr="008A0D2C">
        <w:rPr>
          <w:rStyle w:val="translatepage-word--pronunciation"/>
          <w:rFonts w:cstheme="minorHAnsi"/>
        </w:rPr>
        <w:t>sɪˈvɪlɪtɪ</w:t>
      </w:r>
      <w:proofErr w:type="spellEnd"/>
      <w:r w:rsidRPr="008A0D2C">
        <w:rPr>
          <w:rStyle w:val="translatepage-word--pronunciation"/>
          <w:rFonts w:cstheme="minorHAnsi"/>
        </w:rPr>
        <w:t>] zdvořilost, uctivost</w:t>
      </w:r>
    </w:p>
    <w:p w14:paraId="6404C69A" w14:textId="77777777" w:rsidR="002B7E97" w:rsidRDefault="002B7E97" w:rsidP="00A61979">
      <w:pPr>
        <w:spacing w:line="360" w:lineRule="auto"/>
        <w:rPr>
          <w:color w:val="1A1A1A"/>
        </w:rPr>
      </w:pPr>
      <w:proofErr w:type="spellStart"/>
      <w:r w:rsidRPr="00CB48C1">
        <w:rPr>
          <w:color w:val="1A1A1A"/>
        </w:rPr>
        <w:t>self-</w:t>
      </w:r>
      <w:proofErr w:type="gramStart"/>
      <w:r w:rsidRPr="00CB48C1">
        <w:rPr>
          <w:color w:val="1A1A1A"/>
        </w:rPr>
        <w:t>denial</w:t>
      </w:r>
      <w:proofErr w:type="spellEnd"/>
      <w:r w:rsidRPr="00CB48C1">
        <w:rPr>
          <w:color w:val="1A1A1A"/>
        </w:rPr>
        <w:t xml:space="preserve">  -</w:t>
      </w:r>
      <w:proofErr w:type="gramEnd"/>
      <w:r w:rsidRPr="00CB48C1">
        <w:rPr>
          <w:color w:val="1A1A1A"/>
        </w:rPr>
        <w:t xml:space="preserve"> sebezapření</w:t>
      </w:r>
    </w:p>
    <w:p w14:paraId="2643E6CD" w14:textId="77777777" w:rsidR="0081770D" w:rsidRPr="00F84FCD" w:rsidRDefault="00313AB6" w:rsidP="00A61979">
      <w:pPr>
        <w:spacing w:line="360" w:lineRule="auto"/>
        <w:rPr>
          <w:rFonts w:cstheme="minorHAnsi"/>
        </w:rPr>
      </w:pPr>
      <w:proofErr w:type="spellStart"/>
      <w:r w:rsidRPr="00F84FCD">
        <w:rPr>
          <w:rFonts w:cstheme="minorHAnsi"/>
        </w:rPr>
        <w:t>liberal</w:t>
      </w:r>
      <w:proofErr w:type="spellEnd"/>
      <w:r w:rsidRPr="00F84FCD">
        <w:rPr>
          <w:rFonts w:cstheme="minorHAnsi"/>
        </w:rPr>
        <w:t xml:space="preserve"> society </w:t>
      </w:r>
      <w:r w:rsidRPr="00F84FCD">
        <w:rPr>
          <w:rStyle w:val="translatepage-word--pronunciation"/>
          <w:rFonts w:cstheme="minorHAnsi"/>
        </w:rPr>
        <w:t>[ˈ</w:t>
      </w:r>
      <w:proofErr w:type="spellStart"/>
      <w:r w:rsidRPr="00F84FCD">
        <w:rPr>
          <w:rStyle w:val="translatepage-word--pronunciation"/>
          <w:rFonts w:cstheme="minorHAnsi"/>
        </w:rPr>
        <w:t>lɪberəl</w:t>
      </w:r>
      <w:proofErr w:type="spellEnd"/>
      <w:r w:rsidRPr="00F84FCD">
        <w:rPr>
          <w:rStyle w:val="translatepage-word--pronunciation"/>
          <w:rFonts w:cstheme="minorHAnsi"/>
        </w:rPr>
        <w:t xml:space="preserve"> </w:t>
      </w:r>
      <w:r w:rsidR="00F84FCD" w:rsidRPr="00F84FCD">
        <w:rPr>
          <w:rStyle w:val="translatepage-word--pronunciation"/>
          <w:rFonts w:cstheme="minorHAnsi"/>
        </w:rPr>
        <w:t>ˌ</w:t>
      </w:r>
      <w:proofErr w:type="spellStart"/>
      <w:r w:rsidRPr="00F84FCD">
        <w:rPr>
          <w:rStyle w:val="translatepage-word--pronunciation"/>
          <w:rFonts w:cstheme="minorHAnsi"/>
        </w:rPr>
        <w:t>səˈsaɪətɪ</w:t>
      </w:r>
      <w:proofErr w:type="spellEnd"/>
      <w:r w:rsidRPr="00F84FCD">
        <w:rPr>
          <w:rStyle w:val="translatepage-word--pronunciation"/>
          <w:rFonts w:cstheme="minorHAnsi"/>
        </w:rPr>
        <w:t>]</w:t>
      </w:r>
      <w:r w:rsidRPr="00F84FCD">
        <w:rPr>
          <w:rFonts w:cstheme="minorHAnsi"/>
        </w:rPr>
        <w:t xml:space="preserve"> liberální, svobodomyslná společnost</w:t>
      </w:r>
    </w:p>
    <w:p w14:paraId="15FA0CAF" w14:textId="77777777" w:rsidR="0081770D" w:rsidRDefault="0081770D" w:rsidP="00A61979">
      <w:pPr>
        <w:spacing w:line="360" w:lineRule="auto"/>
        <w:rPr>
          <w:color w:val="1A1A1A"/>
        </w:rPr>
      </w:pPr>
      <w:proofErr w:type="spellStart"/>
      <w:r>
        <w:rPr>
          <w:color w:val="1A1A1A"/>
        </w:rPr>
        <w:t>reason</w:t>
      </w:r>
      <w:proofErr w:type="spellEnd"/>
      <w:r>
        <w:rPr>
          <w:color w:val="1A1A1A"/>
        </w:rPr>
        <w:t xml:space="preserve"> – rozum</w:t>
      </w:r>
    </w:p>
    <w:p w14:paraId="34C5509E" w14:textId="77777777" w:rsidR="0081770D" w:rsidRDefault="0081770D" w:rsidP="00A61979">
      <w:pPr>
        <w:spacing w:line="360" w:lineRule="auto"/>
        <w:rPr>
          <w:color w:val="1A1A1A"/>
        </w:rPr>
      </w:pPr>
      <w:proofErr w:type="spellStart"/>
      <w:proofErr w:type="gramStart"/>
      <w:r>
        <w:rPr>
          <w:color w:val="1A1A1A"/>
        </w:rPr>
        <w:t>freedom</w:t>
      </w:r>
      <w:proofErr w:type="spellEnd"/>
      <w:r>
        <w:rPr>
          <w:color w:val="1A1A1A"/>
        </w:rPr>
        <w:t xml:space="preserve"> - svoboda</w:t>
      </w:r>
      <w:proofErr w:type="gramEnd"/>
    </w:p>
    <w:p w14:paraId="10B29C56" w14:textId="77777777" w:rsidR="0081770D" w:rsidRDefault="0081770D" w:rsidP="00A61979">
      <w:pPr>
        <w:spacing w:line="360" w:lineRule="auto"/>
        <w:rPr>
          <w:color w:val="1A1A1A"/>
        </w:rPr>
      </w:pPr>
      <w:r>
        <w:rPr>
          <w:color w:val="1A1A1A"/>
        </w:rPr>
        <w:t>morality – morálka, mravnost</w:t>
      </w:r>
    </w:p>
    <w:p w14:paraId="2F24480A" w14:textId="77777777" w:rsidR="0081770D" w:rsidRPr="00CB48C1" w:rsidRDefault="0081770D" w:rsidP="00A61979">
      <w:pPr>
        <w:spacing w:line="360" w:lineRule="auto"/>
        <w:rPr>
          <w:color w:val="1A1A1A"/>
        </w:rPr>
      </w:pPr>
    </w:p>
    <w:p w14:paraId="1DEC7556" w14:textId="77777777" w:rsidR="00420970" w:rsidRPr="00420970" w:rsidRDefault="00420970" w:rsidP="00A61979">
      <w:pPr>
        <w:spacing w:line="360" w:lineRule="auto"/>
        <w:rPr>
          <w:rFonts w:cstheme="minorHAnsi"/>
          <w:sz w:val="24"/>
          <w:szCs w:val="24"/>
        </w:rPr>
      </w:pPr>
    </w:p>
    <w:p w14:paraId="135E2595" w14:textId="77777777" w:rsidR="007C743C" w:rsidRDefault="007C743C"/>
    <w:p w14:paraId="1DD48798" w14:textId="77777777" w:rsidR="007C743C" w:rsidRDefault="007C743C"/>
    <w:p w14:paraId="7D628A1D" w14:textId="77777777" w:rsidR="007C743C" w:rsidRDefault="007C743C"/>
    <w:p w14:paraId="485967B5" w14:textId="77777777" w:rsidR="007C743C" w:rsidRDefault="007C743C"/>
    <w:p w14:paraId="28EC5742" w14:textId="77777777" w:rsidR="007C743C" w:rsidRDefault="007C743C">
      <w:proofErr w:type="spellStart"/>
      <w:r>
        <w:t>Sources</w:t>
      </w:r>
      <w:proofErr w:type="spellEnd"/>
    </w:p>
    <w:p w14:paraId="0DDC43EA" w14:textId="77777777" w:rsidR="007C743C" w:rsidRDefault="0038248C" w:rsidP="007C743C">
      <w:pPr>
        <w:pStyle w:val="Odstavecseseznamem"/>
        <w:numPr>
          <w:ilvl w:val="0"/>
          <w:numId w:val="1"/>
        </w:numPr>
      </w:pPr>
      <w:hyperlink r:id="rId8" w:history="1">
        <w:r w:rsidR="007C743C" w:rsidRPr="00566E9B">
          <w:rPr>
            <w:rStyle w:val="Hypertextovodkaz"/>
          </w:rPr>
          <w:t>https://plato.stanford.edu/entries/locke/</w:t>
        </w:r>
      </w:hyperlink>
      <w:r w:rsidR="007C743C">
        <w:t xml:space="preserve"> , 7th </w:t>
      </w:r>
      <w:proofErr w:type="spellStart"/>
      <w:r w:rsidR="007C743C">
        <w:t>March</w:t>
      </w:r>
      <w:proofErr w:type="spellEnd"/>
      <w:r w:rsidR="007C743C">
        <w:t xml:space="preserve"> 2021</w:t>
      </w:r>
    </w:p>
    <w:p w14:paraId="56261FAE" w14:textId="77777777" w:rsidR="00ED2E0E" w:rsidRDefault="0038248C" w:rsidP="00ED2E0E">
      <w:pPr>
        <w:pStyle w:val="Odstavecseseznamem"/>
        <w:numPr>
          <w:ilvl w:val="0"/>
          <w:numId w:val="1"/>
        </w:numPr>
      </w:pPr>
      <w:hyperlink r:id="rId9" w:history="1">
        <w:r w:rsidR="00ED2E0E" w:rsidRPr="00566E9B">
          <w:rPr>
            <w:rStyle w:val="Hypertextovodkaz"/>
          </w:rPr>
          <w:t>https://theses.cz/id/9h2hde/Bakalsk_prce-K_nkterm_pedagogickm_nzorm_Johna_Locka.pdf</w:t>
        </w:r>
      </w:hyperlink>
    </w:p>
    <w:p w14:paraId="0F9A2E7B" w14:textId="77777777" w:rsidR="00ED2E0E" w:rsidRDefault="0038248C" w:rsidP="00F06AF9">
      <w:pPr>
        <w:pStyle w:val="Odstavecseseznamem"/>
        <w:numPr>
          <w:ilvl w:val="0"/>
          <w:numId w:val="1"/>
        </w:numPr>
      </w:pPr>
      <w:hyperlink r:id="rId10" w:history="1">
        <w:r w:rsidR="00F06AF9" w:rsidRPr="00887E1A">
          <w:rPr>
            <w:rStyle w:val="Hypertextovodkaz"/>
          </w:rPr>
          <w:t>https://www.age-of-the-sage.org/philosophy/john_locke_tabula_rasa.html</w:t>
        </w:r>
      </w:hyperlink>
    </w:p>
    <w:p w14:paraId="28F5D71D" w14:textId="77777777" w:rsidR="00F06AF9" w:rsidRDefault="00F06AF9" w:rsidP="00F06AF9">
      <w:pPr>
        <w:pStyle w:val="Odstavecseseznamem"/>
      </w:pPr>
    </w:p>
    <w:p w14:paraId="7A4A3060" w14:textId="77777777" w:rsidR="007C743C" w:rsidRDefault="007C743C"/>
    <w:sectPr w:rsidR="007C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F19"/>
    <w:multiLevelType w:val="hybridMultilevel"/>
    <w:tmpl w:val="1AA0D4D8"/>
    <w:lvl w:ilvl="0" w:tplc="C278F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E2"/>
    <w:rsid w:val="000038D0"/>
    <w:rsid w:val="0001214D"/>
    <w:rsid w:val="00036359"/>
    <w:rsid w:val="00045FC5"/>
    <w:rsid w:val="00052E4B"/>
    <w:rsid w:val="0006684C"/>
    <w:rsid w:val="00072177"/>
    <w:rsid w:val="000A48BA"/>
    <w:rsid w:val="000C57B9"/>
    <w:rsid w:val="000D2444"/>
    <w:rsid w:val="000E1E79"/>
    <w:rsid w:val="000E7E53"/>
    <w:rsid w:val="00105397"/>
    <w:rsid w:val="00110768"/>
    <w:rsid w:val="00110C2F"/>
    <w:rsid w:val="0012011D"/>
    <w:rsid w:val="001201D6"/>
    <w:rsid w:val="001504F9"/>
    <w:rsid w:val="001540C7"/>
    <w:rsid w:val="00160E18"/>
    <w:rsid w:val="001740B8"/>
    <w:rsid w:val="001863EF"/>
    <w:rsid w:val="001E2D72"/>
    <w:rsid w:val="001F79DF"/>
    <w:rsid w:val="002001F0"/>
    <w:rsid w:val="00210B26"/>
    <w:rsid w:val="00236165"/>
    <w:rsid w:val="00247F5F"/>
    <w:rsid w:val="002A4006"/>
    <w:rsid w:val="002A6364"/>
    <w:rsid w:val="002B1D11"/>
    <w:rsid w:val="002B344E"/>
    <w:rsid w:val="002B7E97"/>
    <w:rsid w:val="002C1997"/>
    <w:rsid w:val="002C1E78"/>
    <w:rsid w:val="002E4793"/>
    <w:rsid w:val="002F0046"/>
    <w:rsid w:val="002F4D96"/>
    <w:rsid w:val="00307A18"/>
    <w:rsid w:val="00311713"/>
    <w:rsid w:val="00313AB6"/>
    <w:rsid w:val="00317CFB"/>
    <w:rsid w:val="00325C57"/>
    <w:rsid w:val="00335208"/>
    <w:rsid w:val="00367037"/>
    <w:rsid w:val="00375036"/>
    <w:rsid w:val="0037685E"/>
    <w:rsid w:val="0038248C"/>
    <w:rsid w:val="003B42F2"/>
    <w:rsid w:val="003D0C4F"/>
    <w:rsid w:val="003D5C69"/>
    <w:rsid w:val="003F787E"/>
    <w:rsid w:val="00401DA4"/>
    <w:rsid w:val="00405151"/>
    <w:rsid w:val="00405C45"/>
    <w:rsid w:val="0040781B"/>
    <w:rsid w:val="00415132"/>
    <w:rsid w:val="00415C70"/>
    <w:rsid w:val="00417BE9"/>
    <w:rsid w:val="00420970"/>
    <w:rsid w:val="00426742"/>
    <w:rsid w:val="0043362C"/>
    <w:rsid w:val="004433F8"/>
    <w:rsid w:val="00455869"/>
    <w:rsid w:val="00457C42"/>
    <w:rsid w:val="00464EC2"/>
    <w:rsid w:val="00465398"/>
    <w:rsid w:val="004A3BB8"/>
    <w:rsid w:val="004B442B"/>
    <w:rsid w:val="004B61E9"/>
    <w:rsid w:val="004B78D5"/>
    <w:rsid w:val="004B7BBF"/>
    <w:rsid w:val="004E198C"/>
    <w:rsid w:val="004E3AF9"/>
    <w:rsid w:val="004F0777"/>
    <w:rsid w:val="004F29AF"/>
    <w:rsid w:val="00520FA3"/>
    <w:rsid w:val="00521449"/>
    <w:rsid w:val="0053040E"/>
    <w:rsid w:val="00532620"/>
    <w:rsid w:val="00544102"/>
    <w:rsid w:val="00557A3D"/>
    <w:rsid w:val="00587A65"/>
    <w:rsid w:val="00596791"/>
    <w:rsid w:val="005A117E"/>
    <w:rsid w:val="005C1019"/>
    <w:rsid w:val="005E6FD3"/>
    <w:rsid w:val="005F7160"/>
    <w:rsid w:val="00612D9D"/>
    <w:rsid w:val="00626C8D"/>
    <w:rsid w:val="006323C4"/>
    <w:rsid w:val="006763A7"/>
    <w:rsid w:val="006839F3"/>
    <w:rsid w:val="00683EB3"/>
    <w:rsid w:val="00697399"/>
    <w:rsid w:val="006B2A15"/>
    <w:rsid w:val="006C161F"/>
    <w:rsid w:val="006E2F05"/>
    <w:rsid w:val="006F516F"/>
    <w:rsid w:val="006F6599"/>
    <w:rsid w:val="00703A0B"/>
    <w:rsid w:val="0072141D"/>
    <w:rsid w:val="00721E09"/>
    <w:rsid w:val="007305DE"/>
    <w:rsid w:val="00733107"/>
    <w:rsid w:val="0074154E"/>
    <w:rsid w:val="007927B6"/>
    <w:rsid w:val="00795A61"/>
    <w:rsid w:val="007A6289"/>
    <w:rsid w:val="007B3442"/>
    <w:rsid w:val="007B7220"/>
    <w:rsid w:val="007C6B52"/>
    <w:rsid w:val="007C743C"/>
    <w:rsid w:val="007D2CC2"/>
    <w:rsid w:val="0080601B"/>
    <w:rsid w:val="00811982"/>
    <w:rsid w:val="00811BC5"/>
    <w:rsid w:val="0081770D"/>
    <w:rsid w:val="00820E19"/>
    <w:rsid w:val="00821BD4"/>
    <w:rsid w:val="00825761"/>
    <w:rsid w:val="00833045"/>
    <w:rsid w:val="008407C4"/>
    <w:rsid w:val="0085070C"/>
    <w:rsid w:val="00897019"/>
    <w:rsid w:val="008A0D2C"/>
    <w:rsid w:val="008B42E8"/>
    <w:rsid w:val="008D1B6B"/>
    <w:rsid w:val="008E0CCA"/>
    <w:rsid w:val="008E2806"/>
    <w:rsid w:val="008F4C36"/>
    <w:rsid w:val="00903FCE"/>
    <w:rsid w:val="00945992"/>
    <w:rsid w:val="009725EA"/>
    <w:rsid w:val="009839EB"/>
    <w:rsid w:val="009852C5"/>
    <w:rsid w:val="009925BE"/>
    <w:rsid w:val="009A25F5"/>
    <w:rsid w:val="009C198D"/>
    <w:rsid w:val="009E454F"/>
    <w:rsid w:val="009E6942"/>
    <w:rsid w:val="00A0688D"/>
    <w:rsid w:val="00A074E4"/>
    <w:rsid w:val="00A21C44"/>
    <w:rsid w:val="00A61979"/>
    <w:rsid w:val="00A7355B"/>
    <w:rsid w:val="00AB5864"/>
    <w:rsid w:val="00AD282C"/>
    <w:rsid w:val="00AE7118"/>
    <w:rsid w:val="00AF7C57"/>
    <w:rsid w:val="00B02E30"/>
    <w:rsid w:val="00B14C36"/>
    <w:rsid w:val="00B409EF"/>
    <w:rsid w:val="00B47AE4"/>
    <w:rsid w:val="00B51E66"/>
    <w:rsid w:val="00B52F6C"/>
    <w:rsid w:val="00B701CD"/>
    <w:rsid w:val="00B72355"/>
    <w:rsid w:val="00B778A0"/>
    <w:rsid w:val="00B90F27"/>
    <w:rsid w:val="00B93758"/>
    <w:rsid w:val="00B95F47"/>
    <w:rsid w:val="00BA06C2"/>
    <w:rsid w:val="00BA0744"/>
    <w:rsid w:val="00BA0DE8"/>
    <w:rsid w:val="00BA7792"/>
    <w:rsid w:val="00BB25AE"/>
    <w:rsid w:val="00BC30BA"/>
    <w:rsid w:val="00BC4A07"/>
    <w:rsid w:val="00BC5FF8"/>
    <w:rsid w:val="00BC7B5D"/>
    <w:rsid w:val="00BE4161"/>
    <w:rsid w:val="00BE6216"/>
    <w:rsid w:val="00BF038E"/>
    <w:rsid w:val="00C012B4"/>
    <w:rsid w:val="00C030C4"/>
    <w:rsid w:val="00C07E2F"/>
    <w:rsid w:val="00C3139A"/>
    <w:rsid w:val="00C36772"/>
    <w:rsid w:val="00C409C7"/>
    <w:rsid w:val="00C4559F"/>
    <w:rsid w:val="00C51135"/>
    <w:rsid w:val="00C82E9D"/>
    <w:rsid w:val="00CA78A5"/>
    <w:rsid w:val="00CB2F1A"/>
    <w:rsid w:val="00CB3432"/>
    <w:rsid w:val="00CB48C1"/>
    <w:rsid w:val="00CC1897"/>
    <w:rsid w:val="00CF358F"/>
    <w:rsid w:val="00D236C5"/>
    <w:rsid w:val="00D27265"/>
    <w:rsid w:val="00D27835"/>
    <w:rsid w:val="00D61A4B"/>
    <w:rsid w:val="00D61E8C"/>
    <w:rsid w:val="00D736E2"/>
    <w:rsid w:val="00D84B03"/>
    <w:rsid w:val="00D94C6D"/>
    <w:rsid w:val="00D96F65"/>
    <w:rsid w:val="00DA42AB"/>
    <w:rsid w:val="00DA533C"/>
    <w:rsid w:val="00DA7B6D"/>
    <w:rsid w:val="00DB0E6B"/>
    <w:rsid w:val="00DB22E3"/>
    <w:rsid w:val="00DC19E2"/>
    <w:rsid w:val="00DE2189"/>
    <w:rsid w:val="00E05BBA"/>
    <w:rsid w:val="00E2615A"/>
    <w:rsid w:val="00E30C10"/>
    <w:rsid w:val="00E30D3B"/>
    <w:rsid w:val="00E4364F"/>
    <w:rsid w:val="00E46CFF"/>
    <w:rsid w:val="00E75EEC"/>
    <w:rsid w:val="00E77B79"/>
    <w:rsid w:val="00E77F78"/>
    <w:rsid w:val="00E85567"/>
    <w:rsid w:val="00EB2E0D"/>
    <w:rsid w:val="00EB516F"/>
    <w:rsid w:val="00EC1967"/>
    <w:rsid w:val="00EC3F9B"/>
    <w:rsid w:val="00ED2E0E"/>
    <w:rsid w:val="00EE60E4"/>
    <w:rsid w:val="00EE7F24"/>
    <w:rsid w:val="00F01E0C"/>
    <w:rsid w:val="00F06AF9"/>
    <w:rsid w:val="00F23F95"/>
    <w:rsid w:val="00F30D7C"/>
    <w:rsid w:val="00F50930"/>
    <w:rsid w:val="00F51776"/>
    <w:rsid w:val="00F57EC9"/>
    <w:rsid w:val="00F83497"/>
    <w:rsid w:val="00F84DD7"/>
    <w:rsid w:val="00F84FCD"/>
    <w:rsid w:val="00FA7FCA"/>
    <w:rsid w:val="00FB5393"/>
    <w:rsid w:val="00FB6691"/>
    <w:rsid w:val="00FC4040"/>
    <w:rsid w:val="00FD082F"/>
    <w:rsid w:val="00FD5DA3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5FE1"/>
  <w15:docId w15:val="{8DE91FC9-61E3-4FE9-80A3-0D8ED993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0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92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74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743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B701CD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7927B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7A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A0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ranslatepage-word--pronunciation">
    <w:name w:val="translatepage-word--pronunciation"/>
    <w:basedOn w:val="Standardnpsmoodstavce"/>
    <w:rsid w:val="008A0D2C"/>
  </w:style>
  <w:style w:type="character" w:customStyle="1" w:styleId="o">
    <w:name w:val="o"/>
    <w:basedOn w:val="Standardnpsmoodstavce"/>
    <w:rsid w:val="008A0D2C"/>
  </w:style>
  <w:style w:type="character" w:customStyle="1" w:styleId="translatepage-word--word">
    <w:name w:val="translatepage-word--word"/>
    <w:basedOn w:val="Standardnpsmoodstavce"/>
    <w:rsid w:val="002C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855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908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lock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ge-of-the-sage.org/philosophy/john_locke_tabula_rasa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heses.cz/id/9h2hde/Bakalsk_prce-K_nkterm_pedagogickm_nzorm_Johna_Locka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2ef75-7386-48f5-86bf-45f0f028326c">
      <Terms xmlns="http://schemas.microsoft.com/office/infopath/2007/PartnerControls"/>
    </lcf76f155ced4ddcb4097134ff3c332f>
    <ReferenceId xmlns="1b62ef75-7386-48f5-86bf-45f0f028326c" xsi:nil="true"/>
    <TaxCatchAll xmlns="3183874d-df3b-4ed6-a43a-0ad7fe04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952709133634EA37104EB0D593011" ma:contentTypeVersion="11" ma:contentTypeDescription="Vytvoří nový dokument" ma:contentTypeScope="" ma:versionID="8fa3a535dcd3bcc9ec4330ac83e58f5f">
  <xsd:schema xmlns:xsd="http://www.w3.org/2001/XMLSchema" xmlns:xs="http://www.w3.org/2001/XMLSchema" xmlns:p="http://schemas.microsoft.com/office/2006/metadata/properties" xmlns:ns2="1b62ef75-7386-48f5-86bf-45f0f028326c" xmlns:ns3="3183874d-df3b-4ed6-a43a-0ad7fe0498e8" targetNamespace="http://schemas.microsoft.com/office/2006/metadata/properties" ma:root="true" ma:fieldsID="df04f763721dccd90773e9b336d4ee1e" ns2:_="" ns3:_="">
    <xsd:import namespace="1b62ef75-7386-48f5-86bf-45f0f028326c"/>
    <xsd:import namespace="3183874d-df3b-4ed6-a43a-0ad7fe0498e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2ef75-7386-48f5-86bf-45f0f028326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3ee59cf-b641-4893-ae95-b2a110b0e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3874d-df3b-4ed6-a43a-0ad7fe0498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f1d5d4-0e3f-4134-af71-3ec95fafe0ac}" ma:internalName="TaxCatchAll" ma:showField="CatchAllData" ma:web="3183874d-df3b-4ed6-a43a-0ad7fe04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C567C-CCA8-4C12-9FCC-1DA7E4D64D43}">
  <ds:schemaRefs>
    <ds:schemaRef ds:uri="http://schemas.microsoft.com/office/2006/metadata/properties"/>
    <ds:schemaRef ds:uri="http://schemas.microsoft.com/office/infopath/2007/PartnerControls"/>
    <ds:schemaRef ds:uri="1b62ef75-7386-48f5-86bf-45f0f028326c"/>
    <ds:schemaRef ds:uri="3183874d-df3b-4ed6-a43a-0ad7fe0498e8"/>
  </ds:schemaRefs>
</ds:datastoreItem>
</file>

<file path=customXml/itemProps2.xml><?xml version="1.0" encoding="utf-8"?>
<ds:datastoreItem xmlns:ds="http://schemas.openxmlformats.org/officeDocument/2006/customXml" ds:itemID="{03299520-4AB1-4199-9909-C9E6D583C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2F1BB-A992-4CE6-A638-00C69B842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2ef75-7386-48f5-86bf-45f0f028326c"/>
    <ds:schemaRef ds:uri="3183874d-df3b-4ed6-a43a-0ad7fe04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Kolesová Irena</dc:creator>
  <cp:keywords/>
  <dc:description/>
  <cp:lastModifiedBy>Prudíková, Soňa</cp:lastModifiedBy>
  <cp:revision>2</cp:revision>
  <dcterms:created xsi:type="dcterms:W3CDTF">2024-03-21T10:15:00Z</dcterms:created>
  <dcterms:modified xsi:type="dcterms:W3CDTF">2024-03-21T10:15:00Z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0x010100114952709133634EA37104EB0D593011</vt:lpwstr>
  </property>
</Properties>
</file>